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6A2" w:rsidRPr="00476937" w:rsidRDefault="00005D28" w:rsidP="00A906A2">
      <w:pPr>
        <w:bidi/>
        <w:spacing w:after="0"/>
        <w:jc w:val="center"/>
        <w:rPr>
          <w:rFonts w:cs="David"/>
          <w:b/>
          <w:bCs/>
          <w:sz w:val="20"/>
          <w:szCs w:val="20"/>
          <w:rtl/>
          <w:lang w:bidi="he-IL"/>
        </w:rPr>
      </w:pPr>
      <w:r w:rsidRPr="00476937">
        <w:rPr>
          <w:rFonts w:cs="David" w:hint="cs"/>
          <w:b/>
          <w:bCs/>
          <w:sz w:val="20"/>
          <w:szCs w:val="20"/>
          <w:rtl/>
          <w:lang w:bidi="he-IL"/>
        </w:rPr>
        <w:t>חבורה סב' - או"ח סי' ריח' - רל' (ברכת הראיה והשבח)</w:t>
      </w:r>
    </w:p>
    <w:p w:rsidR="004B5F25" w:rsidRPr="00476937" w:rsidRDefault="004B5F25" w:rsidP="00A906A2">
      <w:pPr>
        <w:bidi/>
        <w:spacing w:after="0"/>
        <w:rPr>
          <w:rFonts w:cs="David" w:hint="cs"/>
          <w:b/>
          <w:bCs/>
          <w:sz w:val="20"/>
          <w:szCs w:val="20"/>
          <w:rtl/>
          <w:lang w:bidi="he-IL"/>
        </w:rPr>
      </w:pPr>
    </w:p>
    <w:p w:rsidR="004D41E7" w:rsidRPr="00476937" w:rsidRDefault="004D41E7" w:rsidP="00476937">
      <w:pPr>
        <w:bidi/>
        <w:spacing w:after="0"/>
        <w:jc w:val="center"/>
        <w:rPr>
          <w:rFonts w:cs="David"/>
          <w:sz w:val="20"/>
          <w:szCs w:val="20"/>
          <w:rtl/>
          <w:lang w:bidi="he-IL"/>
        </w:rPr>
      </w:pPr>
      <w:r w:rsidRPr="00476937">
        <w:rPr>
          <w:rFonts w:cs="David" w:hint="cs"/>
          <w:sz w:val="20"/>
          <w:szCs w:val="20"/>
          <w:rtl/>
          <w:lang w:bidi="he-IL"/>
        </w:rPr>
        <w:t>מעיקר דדינא א"צ לעמוד בברכות הראיה ושבח אבל בשם הגריש"א דטוב לכתחילה לעמוד</w:t>
      </w:r>
    </w:p>
    <w:p w:rsidR="004D41E7" w:rsidRPr="00476937" w:rsidRDefault="004D41E7" w:rsidP="00476937">
      <w:pPr>
        <w:bidi/>
        <w:spacing w:after="0"/>
        <w:jc w:val="center"/>
        <w:rPr>
          <w:rFonts w:cs="David"/>
          <w:sz w:val="20"/>
          <w:szCs w:val="20"/>
          <w:rtl/>
          <w:lang w:bidi="he-IL"/>
        </w:rPr>
      </w:pPr>
      <w:r w:rsidRPr="00476937">
        <w:rPr>
          <w:rFonts w:cs="David" w:hint="cs"/>
          <w:sz w:val="20"/>
          <w:szCs w:val="20"/>
          <w:rtl/>
          <w:lang w:bidi="he-IL"/>
        </w:rPr>
        <w:t>כ' המ"ב דל' יום לל' יום חוץ מיום שראה יום שעומד בו עתה</w:t>
      </w:r>
    </w:p>
    <w:p w:rsidR="004B5F25" w:rsidRPr="00476937" w:rsidRDefault="004B5F25" w:rsidP="004B5F25">
      <w:pPr>
        <w:bidi/>
        <w:spacing w:after="0"/>
        <w:jc w:val="center"/>
        <w:rPr>
          <w:rFonts w:cs="David" w:hint="cs"/>
          <w:sz w:val="20"/>
          <w:szCs w:val="20"/>
          <w:rtl/>
          <w:lang w:bidi="he-IL"/>
        </w:rPr>
      </w:pPr>
      <w:r w:rsidRPr="00476937">
        <w:rPr>
          <w:rFonts w:cs="David" w:hint="cs"/>
          <w:b/>
          <w:bCs/>
          <w:sz w:val="20"/>
          <w:szCs w:val="20"/>
          <w:rtl/>
          <w:lang w:bidi="he-IL"/>
        </w:rPr>
        <w:t xml:space="preserve">סימן ריח' </w:t>
      </w:r>
      <w:r w:rsidRPr="00476937">
        <w:rPr>
          <w:rFonts w:cs="David" w:hint="cs"/>
          <w:sz w:val="20"/>
          <w:szCs w:val="20"/>
          <w:rtl/>
          <w:lang w:bidi="he-IL"/>
        </w:rPr>
        <w:t>(ברכ</w:t>
      </w:r>
      <w:r w:rsidR="000F7AD9" w:rsidRPr="00476937">
        <w:rPr>
          <w:rFonts w:cs="David" w:hint="cs"/>
          <w:sz w:val="20"/>
          <w:szCs w:val="20"/>
          <w:rtl/>
          <w:lang w:bidi="he-IL"/>
        </w:rPr>
        <w:t>ו</w:t>
      </w:r>
      <w:r w:rsidRPr="00476937">
        <w:rPr>
          <w:rFonts w:cs="David" w:hint="cs"/>
          <w:sz w:val="20"/>
          <w:szCs w:val="20"/>
          <w:rtl/>
          <w:lang w:bidi="he-IL"/>
        </w:rPr>
        <w:t>ת</w:t>
      </w:r>
      <w:r w:rsidR="000F7AD9" w:rsidRPr="00476937">
        <w:rPr>
          <w:rFonts w:cs="David" w:hint="cs"/>
          <w:sz w:val="20"/>
          <w:szCs w:val="20"/>
          <w:rtl/>
          <w:lang w:bidi="he-IL"/>
        </w:rPr>
        <w:t xml:space="preserve"> הנעשים על</w:t>
      </w:r>
      <w:r w:rsidRPr="00476937">
        <w:rPr>
          <w:rFonts w:cs="David" w:hint="cs"/>
          <w:sz w:val="20"/>
          <w:szCs w:val="20"/>
          <w:rtl/>
          <w:lang w:bidi="he-IL"/>
        </w:rPr>
        <w:t xml:space="preserve"> הנסים)</w:t>
      </w:r>
    </w:p>
    <w:p w:rsidR="004B5F25" w:rsidRPr="00476937" w:rsidRDefault="004B5F25" w:rsidP="0076489C">
      <w:pPr>
        <w:bidi/>
        <w:spacing w:after="0"/>
        <w:jc w:val="both"/>
        <w:rPr>
          <w:rFonts w:cs="David" w:hint="cs"/>
          <w:sz w:val="20"/>
          <w:szCs w:val="20"/>
          <w:rtl/>
          <w:lang w:bidi="he-IL"/>
        </w:rPr>
      </w:pPr>
      <w:r w:rsidRPr="00476937">
        <w:rPr>
          <w:rFonts w:cs="David" w:hint="cs"/>
          <w:sz w:val="20"/>
          <w:szCs w:val="20"/>
          <w:rtl/>
          <w:lang w:bidi="he-IL"/>
        </w:rPr>
        <w:t xml:space="preserve">הא דאין מברכין ברכה זו בזה"ז כ' הפסק"ת שחוששין לכפתור ופרח המובא בביה"ל שצריך לראות המקום המדויק ומה שאומרים על הנציב מלח </w:t>
      </w:r>
      <w:r w:rsidR="0076489C">
        <w:rPr>
          <w:rFonts w:cs="David" w:hint="cs"/>
          <w:sz w:val="20"/>
          <w:szCs w:val="20"/>
          <w:rtl/>
          <w:lang w:bidi="he-IL"/>
        </w:rPr>
        <w:t xml:space="preserve">שהוא אשת לוט </w:t>
      </w:r>
      <w:r w:rsidRPr="00476937">
        <w:rPr>
          <w:rFonts w:cs="David" w:hint="cs"/>
          <w:sz w:val="20"/>
          <w:szCs w:val="20"/>
          <w:rtl/>
          <w:lang w:bidi="he-IL"/>
        </w:rPr>
        <w:t>אין לנו קבלה ברורה בזה</w:t>
      </w:r>
      <w:r w:rsidR="0076489C">
        <w:rPr>
          <w:rFonts w:cs="David" w:hint="cs"/>
          <w:sz w:val="20"/>
          <w:szCs w:val="20"/>
          <w:rtl/>
          <w:lang w:bidi="he-IL"/>
        </w:rPr>
        <w:t>,</w:t>
      </w:r>
      <w:r w:rsidRPr="00476937">
        <w:rPr>
          <w:rFonts w:cs="David" w:hint="cs"/>
          <w:sz w:val="20"/>
          <w:szCs w:val="20"/>
          <w:rtl/>
          <w:lang w:bidi="he-IL"/>
        </w:rPr>
        <w:t xml:space="preserve"> אבל </w:t>
      </w:r>
      <w:r w:rsidR="0076489C">
        <w:rPr>
          <w:rFonts w:cs="David" w:hint="cs"/>
          <w:sz w:val="20"/>
          <w:szCs w:val="20"/>
          <w:rtl/>
          <w:lang w:bidi="he-IL"/>
        </w:rPr>
        <w:t xml:space="preserve">עדיין </w:t>
      </w:r>
      <w:r w:rsidRPr="00476937">
        <w:rPr>
          <w:rFonts w:cs="David" w:hint="cs"/>
          <w:sz w:val="20"/>
          <w:szCs w:val="20"/>
          <w:rtl/>
          <w:lang w:bidi="he-IL"/>
        </w:rPr>
        <w:t>יש להודות לה' על חסדיו עם אבותינו ועמנו כמוש"כ הביה"ל.</w:t>
      </w:r>
    </w:p>
    <w:p w:rsidR="004B5F25" w:rsidRPr="00476937" w:rsidRDefault="004B5F25" w:rsidP="0076489C">
      <w:pPr>
        <w:bidi/>
        <w:spacing w:after="0"/>
        <w:jc w:val="both"/>
        <w:rPr>
          <w:rFonts w:cs="David"/>
          <w:sz w:val="20"/>
          <w:szCs w:val="20"/>
          <w:rtl/>
          <w:lang w:bidi="he-IL"/>
        </w:rPr>
      </w:pPr>
      <w:r w:rsidRPr="00476937">
        <w:rPr>
          <w:rFonts w:cs="David" w:hint="cs"/>
          <w:sz w:val="20"/>
          <w:szCs w:val="20"/>
          <w:rtl/>
          <w:lang w:bidi="he-IL"/>
        </w:rPr>
        <w:t xml:space="preserve">ולענין נסים פרטיים כיון שפסק המ"ב כשיטות דאין לברך אלא נס היוצא מגדרי הטבע ממילא רק מברכין בלי שם ומלכות, וא"ל הגרי"ב דנס היוצא בדרך הטבע היינו שבדרך הטבע אין לבאר איך הוא נשאר בחיים, </w:t>
      </w:r>
      <w:r w:rsidR="0076489C">
        <w:rPr>
          <w:rFonts w:cs="David" w:hint="cs"/>
          <w:sz w:val="20"/>
          <w:szCs w:val="20"/>
          <w:rtl/>
          <w:lang w:bidi="he-IL"/>
        </w:rPr>
        <w:t>אבל מי שנפל מב' וחצי קומות כיון שתלוי איך נופלים אין מברכין וע"ע פסק"ת כמה גדרים ב</w:t>
      </w:r>
      <w:r w:rsidRPr="00476937">
        <w:rPr>
          <w:rFonts w:cs="David" w:hint="cs"/>
          <w:sz w:val="20"/>
          <w:szCs w:val="20"/>
          <w:rtl/>
          <w:lang w:bidi="he-IL"/>
        </w:rPr>
        <w:t xml:space="preserve">נסים ואם הרופאים או המומחים קובעים שבמצבו אין הסבר למה הוא ניצל יש לברך. </w:t>
      </w:r>
    </w:p>
    <w:p w:rsidR="004B5F25" w:rsidRPr="00476937" w:rsidRDefault="004B5F25" w:rsidP="004B5F25">
      <w:pPr>
        <w:bidi/>
        <w:spacing w:after="0"/>
        <w:jc w:val="center"/>
        <w:rPr>
          <w:rFonts w:cs="David" w:hint="cs"/>
          <w:sz w:val="20"/>
          <w:szCs w:val="20"/>
          <w:rtl/>
          <w:lang w:bidi="he-IL"/>
        </w:rPr>
      </w:pPr>
      <w:r w:rsidRPr="00476937">
        <w:rPr>
          <w:rFonts w:cs="David" w:hint="cs"/>
          <w:b/>
          <w:bCs/>
          <w:sz w:val="20"/>
          <w:szCs w:val="20"/>
          <w:rtl/>
          <w:lang w:bidi="he-IL"/>
        </w:rPr>
        <w:t xml:space="preserve">סימן ריט' </w:t>
      </w:r>
      <w:r w:rsidR="000F7AD9" w:rsidRPr="00476937">
        <w:rPr>
          <w:rFonts w:cs="David" w:hint="cs"/>
          <w:sz w:val="20"/>
          <w:szCs w:val="20"/>
          <w:rtl/>
          <w:lang w:bidi="he-IL"/>
        </w:rPr>
        <w:t>(ברכת הודאת היחיד</w:t>
      </w:r>
      <w:r w:rsidRPr="00476937">
        <w:rPr>
          <w:rFonts w:cs="David" w:hint="cs"/>
          <w:sz w:val="20"/>
          <w:szCs w:val="20"/>
          <w:rtl/>
          <w:lang w:bidi="he-IL"/>
        </w:rPr>
        <w:t>)</w:t>
      </w:r>
    </w:p>
    <w:p w:rsidR="0076489C" w:rsidRPr="00476937" w:rsidRDefault="0076489C" w:rsidP="0076489C">
      <w:pPr>
        <w:bidi/>
        <w:spacing w:after="0"/>
        <w:jc w:val="both"/>
        <w:rPr>
          <w:rFonts w:cs="David"/>
          <w:sz w:val="20"/>
          <w:szCs w:val="20"/>
          <w:rtl/>
          <w:lang w:bidi="he-IL"/>
        </w:rPr>
      </w:pPr>
      <w:r>
        <w:rPr>
          <w:rFonts w:cs="David" w:hint="cs"/>
          <w:sz w:val="20"/>
          <w:szCs w:val="20"/>
          <w:rtl/>
          <w:lang w:bidi="he-IL"/>
        </w:rPr>
        <w:t xml:space="preserve">הגם שכ' המ"ב והערוה"ש שנשים אינן מברכות וכך נוהגין בחו"ל שרק שומעות ברכו וכד', אבל כ' </w:t>
      </w:r>
      <w:r w:rsidR="00A906A2" w:rsidRPr="0076489C">
        <w:rPr>
          <w:rFonts w:cs="David" w:hint="cs"/>
          <w:sz w:val="20"/>
          <w:szCs w:val="20"/>
          <w:rtl/>
          <w:lang w:bidi="he-IL"/>
        </w:rPr>
        <w:t>הגרשז"א</w:t>
      </w:r>
      <w:r w:rsidR="00A906A2" w:rsidRPr="00476937">
        <w:rPr>
          <w:rFonts w:cs="David" w:hint="cs"/>
          <w:b/>
          <w:bCs/>
          <w:sz w:val="20"/>
          <w:szCs w:val="20"/>
          <w:rtl/>
          <w:lang w:bidi="he-IL"/>
        </w:rPr>
        <w:t xml:space="preserve"> </w:t>
      </w:r>
      <w:r>
        <w:rPr>
          <w:rFonts w:cs="David" w:hint="cs"/>
          <w:sz w:val="20"/>
          <w:szCs w:val="20"/>
          <w:rtl/>
          <w:lang w:bidi="he-IL"/>
        </w:rPr>
        <w:t>ד</w:t>
      </w:r>
      <w:r w:rsidR="00A906A2" w:rsidRPr="00476937">
        <w:rPr>
          <w:rFonts w:cs="David" w:hint="cs"/>
          <w:sz w:val="20"/>
          <w:szCs w:val="20"/>
          <w:rtl/>
          <w:lang w:bidi="he-IL"/>
        </w:rPr>
        <w:t>מ</w:t>
      </w:r>
      <w:r>
        <w:rPr>
          <w:rFonts w:cs="David" w:hint="cs"/>
          <w:sz w:val="20"/>
          <w:szCs w:val="20"/>
          <w:rtl/>
          <w:lang w:bidi="he-IL"/>
        </w:rPr>
        <w:t>נה</w:t>
      </w:r>
      <w:r w:rsidR="00A906A2" w:rsidRPr="00476937">
        <w:rPr>
          <w:rFonts w:cs="David" w:hint="cs"/>
          <w:sz w:val="20"/>
          <w:szCs w:val="20"/>
          <w:rtl/>
          <w:lang w:bidi="he-IL"/>
        </w:rPr>
        <w:t xml:space="preserve">ג ירושלים שהיולדת מברכת הגומל אבל על שאר חיובים אין הנשים מברכות וכן לא יברך בעלה עבורה ושאני יולדת </w:t>
      </w:r>
      <w:r w:rsidR="00A906A2" w:rsidRPr="00476937">
        <w:rPr>
          <w:rFonts w:cs="David" w:hint="cs"/>
          <w:b/>
          <w:bCs/>
          <w:sz w:val="20"/>
          <w:szCs w:val="20"/>
          <w:rtl/>
          <w:lang w:bidi="he-IL"/>
        </w:rPr>
        <w:t>שחייבת</w:t>
      </w:r>
      <w:r w:rsidR="00A906A2" w:rsidRPr="00476937">
        <w:rPr>
          <w:rFonts w:cs="David" w:hint="cs"/>
          <w:sz w:val="20"/>
          <w:szCs w:val="20"/>
          <w:rtl/>
          <w:lang w:bidi="he-IL"/>
        </w:rPr>
        <w:t xml:space="preserve"> בקרבן וגם מפני שבלא"ה קרובי המשפחה מתאספין בביתה</w:t>
      </w:r>
      <w:r w:rsidR="004B5F25" w:rsidRPr="00476937">
        <w:rPr>
          <w:rFonts w:cs="David" w:hint="cs"/>
          <w:sz w:val="20"/>
          <w:szCs w:val="20"/>
          <w:rtl/>
          <w:lang w:bidi="he-IL"/>
        </w:rPr>
        <w:t xml:space="preserve"> </w:t>
      </w:r>
      <w:r>
        <w:rPr>
          <w:rFonts w:cs="David" w:hint="cs"/>
          <w:sz w:val="20"/>
          <w:szCs w:val="20"/>
          <w:rtl/>
          <w:lang w:bidi="he-IL"/>
        </w:rPr>
        <w:t>(ו</w:t>
      </w:r>
      <w:r w:rsidR="004B5F25" w:rsidRPr="00476937">
        <w:rPr>
          <w:rFonts w:cs="David" w:hint="cs"/>
          <w:sz w:val="20"/>
          <w:szCs w:val="20"/>
          <w:rtl/>
          <w:lang w:bidi="he-IL"/>
        </w:rPr>
        <w:t>ע"ש</w:t>
      </w:r>
      <w:r>
        <w:rPr>
          <w:rFonts w:cs="David" w:hint="cs"/>
          <w:sz w:val="20"/>
          <w:szCs w:val="20"/>
          <w:rtl/>
          <w:lang w:bidi="he-IL"/>
        </w:rPr>
        <w:t xml:space="preserve"> דמעיקר הדין אם חייבת מט"א ובמקרה נתאספו י' יכולות לברך)</w:t>
      </w:r>
      <w:r w:rsidR="004B5F25" w:rsidRPr="00476937">
        <w:rPr>
          <w:rFonts w:cs="David" w:hint="cs"/>
          <w:sz w:val="20"/>
          <w:szCs w:val="20"/>
          <w:rtl/>
          <w:lang w:bidi="he-IL"/>
        </w:rPr>
        <w:t>.</w:t>
      </w:r>
      <w:r>
        <w:rPr>
          <w:rFonts w:cs="David" w:hint="cs"/>
          <w:sz w:val="20"/>
          <w:szCs w:val="20"/>
          <w:rtl/>
          <w:lang w:bidi="he-IL"/>
        </w:rPr>
        <w:t xml:space="preserve"> וכ' ג"כ </w:t>
      </w:r>
      <w:r w:rsidRPr="00476937">
        <w:rPr>
          <w:rFonts w:cs="David" w:hint="cs"/>
          <w:sz w:val="20"/>
          <w:szCs w:val="20"/>
          <w:rtl/>
          <w:lang w:bidi="he-IL"/>
        </w:rPr>
        <w:t>העובר פעולת צנזור, וגדול הנימול, וניתוח שבר מברך, והמנהג לברך על טיסה אף אם לא עברו מעל הים וכ"כ האגר"מ אבל כנר' המנהג לברך רק בעבר מע"ג ים וכ"כ הפסק"ת מכו"כ פוסקים כיון שכיום אין סכנה אזי מברכין רק בצירוף הא דעובר מע"ג ים.</w:t>
      </w:r>
      <w:r w:rsidRPr="00476937">
        <w:rPr>
          <w:rFonts w:cs="David"/>
          <w:sz w:val="20"/>
          <w:szCs w:val="20"/>
          <w:rtl/>
          <w:lang w:bidi="he-IL"/>
        </w:rPr>
        <w:t xml:space="preserve"> </w:t>
      </w:r>
      <w:r w:rsidRPr="00476937">
        <w:rPr>
          <w:rFonts w:cs="David" w:hint="cs"/>
          <w:sz w:val="20"/>
          <w:szCs w:val="20"/>
          <w:rtl/>
          <w:lang w:bidi="he-IL"/>
        </w:rPr>
        <w:t>וכ' דאף הנוסע ליום א' בלבד מברך הגומל ואח"כ בשובו מברך שנית אבל בחניית ביניים לכמה שעות אין לברך אבל אם למשך הלילה יש להסתפק (ולכא' ממ"ב משמע שאין לברך אפי' שהה לכמה ימים - ע' שעה"צ א')</w:t>
      </w:r>
      <w:r>
        <w:rPr>
          <w:rFonts w:cs="David" w:hint="cs"/>
          <w:sz w:val="20"/>
          <w:szCs w:val="20"/>
          <w:rtl/>
          <w:lang w:bidi="he-IL"/>
        </w:rPr>
        <w:t>.</w:t>
      </w:r>
    </w:p>
    <w:p w:rsidR="0076489C" w:rsidRDefault="0076489C" w:rsidP="0076489C">
      <w:pPr>
        <w:bidi/>
        <w:spacing w:after="0"/>
        <w:jc w:val="both"/>
        <w:rPr>
          <w:rFonts w:cs="David" w:hint="cs"/>
          <w:sz w:val="20"/>
          <w:szCs w:val="20"/>
          <w:rtl/>
          <w:lang w:bidi="he-IL"/>
        </w:rPr>
      </w:pPr>
      <w:r>
        <w:rPr>
          <w:rFonts w:cs="David" w:hint="cs"/>
          <w:sz w:val="20"/>
          <w:szCs w:val="20"/>
          <w:rtl/>
          <w:lang w:bidi="he-IL"/>
        </w:rPr>
        <w:t>וע"ש ד</w:t>
      </w:r>
      <w:r w:rsidRPr="00476937">
        <w:rPr>
          <w:rFonts w:cs="David" w:hint="cs"/>
          <w:sz w:val="20"/>
          <w:szCs w:val="20"/>
          <w:rtl/>
          <w:lang w:bidi="he-IL"/>
        </w:rPr>
        <w:t>המסופק אם חייב בברכת הגומל יכו</w:t>
      </w:r>
      <w:r>
        <w:rPr>
          <w:rFonts w:cs="David" w:hint="cs"/>
          <w:sz w:val="20"/>
          <w:szCs w:val="20"/>
          <w:rtl/>
          <w:lang w:bidi="he-IL"/>
        </w:rPr>
        <w:t>יל לצאת יד"ח בבוקר בברכת הגומל ח</w:t>
      </w:r>
      <w:r w:rsidRPr="00476937">
        <w:rPr>
          <w:rFonts w:cs="David" w:hint="cs"/>
          <w:sz w:val="20"/>
          <w:szCs w:val="20"/>
          <w:rtl/>
          <w:lang w:bidi="he-IL"/>
        </w:rPr>
        <w:t>סדים טובים ומה טוב</w:t>
      </w:r>
      <w:r>
        <w:rPr>
          <w:rFonts w:cs="David" w:hint="cs"/>
          <w:sz w:val="20"/>
          <w:szCs w:val="20"/>
          <w:rtl/>
          <w:lang w:bidi="he-IL"/>
        </w:rPr>
        <w:t xml:space="preserve"> </w:t>
      </w:r>
      <w:r w:rsidRPr="00476937">
        <w:rPr>
          <w:rFonts w:cs="David" w:hint="cs"/>
          <w:sz w:val="20"/>
          <w:szCs w:val="20"/>
          <w:rtl/>
          <w:lang w:bidi="he-IL"/>
        </w:rPr>
        <w:t>אם אמרה בפני י' וכן</w:t>
      </w:r>
      <w:r>
        <w:rPr>
          <w:rFonts w:cs="David" w:hint="cs"/>
          <w:sz w:val="20"/>
          <w:szCs w:val="20"/>
          <w:rtl/>
          <w:lang w:bidi="he-IL"/>
        </w:rPr>
        <w:t xml:space="preserve"> </w:t>
      </w:r>
      <w:r w:rsidRPr="00476937">
        <w:rPr>
          <w:rFonts w:cs="David" w:hint="cs"/>
          <w:sz w:val="20"/>
          <w:szCs w:val="20"/>
          <w:rtl/>
          <w:lang w:bidi="he-IL"/>
        </w:rPr>
        <w:t>קטן</w:t>
      </w:r>
      <w:r>
        <w:rPr>
          <w:rFonts w:cs="David" w:hint="cs"/>
          <w:sz w:val="20"/>
          <w:szCs w:val="20"/>
          <w:rtl/>
          <w:lang w:bidi="he-IL"/>
        </w:rPr>
        <w:t xml:space="preserve"> שכ' המ"ב </w:t>
      </w:r>
      <w:r w:rsidRPr="00476937">
        <w:rPr>
          <w:rFonts w:cs="David" w:hint="cs"/>
          <w:sz w:val="20"/>
          <w:szCs w:val="20"/>
          <w:rtl/>
          <w:lang w:bidi="he-IL"/>
        </w:rPr>
        <w:t>אפי' הגיע לחינוך אינו מברך הגומל</w:t>
      </w:r>
      <w:r>
        <w:rPr>
          <w:rFonts w:cs="David" w:hint="cs"/>
          <w:sz w:val="20"/>
          <w:szCs w:val="20"/>
          <w:rtl/>
          <w:lang w:bidi="he-IL"/>
        </w:rPr>
        <w:t>, אם</w:t>
      </w:r>
      <w:r w:rsidRPr="00476937">
        <w:rPr>
          <w:rFonts w:cs="David" w:hint="cs"/>
          <w:sz w:val="20"/>
          <w:szCs w:val="20"/>
          <w:rtl/>
          <w:lang w:bidi="he-IL"/>
        </w:rPr>
        <w:t xml:space="preserve"> הרוצה לברך על הצלתו או אב הרוצה לברך על הצלת הבן יעשו כן</w:t>
      </w:r>
      <w:r>
        <w:rPr>
          <w:rFonts w:cs="David" w:hint="cs"/>
          <w:sz w:val="20"/>
          <w:szCs w:val="20"/>
          <w:rtl/>
          <w:lang w:bidi="he-IL"/>
        </w:rPr>
        <w:t>.</w:t>
      </w:r>
    </w:p>
    <w:p w:rsidR="00EF7871" w:rsidRPr="00476937" w:rsidRDefault="0076489C" w:rsidP="0076489C">
      <w:pPr>
        <w:bidi/>
        <w:spacing w:after="0"/>
        <w:jc w:val="both"/>
        <w:rPr>
          <w:rFonts w:cs="David"/>
          <w:sz w:val="20"/>
          <w:szCs w:val="20"/>
          <w:rtl/>
          <w:lang w:bidi="he-IL"/>
        </w:rPr>
      </w:pPr>
      <w:r w:rsidRPr="00476937">
        <w:rPr>
          <w:rFonts w:cs="David" w:hint="cs"/>
          <w:sz w:val="20"/>
          <w:szCs w:val="20"/>
          <w:rtl/>
          <w:lang w:bidi="he-IL"/>
        </w:rPr>
        <w:t xml:space="preserve">חולה שנתרפאה משמעות המ"ב כשהולך על בוריו יכול לברך אפי' נשאר רושם מהמחלה וכ"כ </w:t>
      </w:r>
      <w:r>
        <w:rPr>
          <w:rFonts w:cs="David" w:hint="cs"/>
          <w:sz w:val="20"/>
          <w:szCs w:val="20"/>
          <w:rtl/>
          <w:lang w:bidi="he-IL"/>
        </w:rPr>
        <w:t>הפסק"ת מהשבה"ל (ח"ד,</w:t>
      </w:r>
      <w:r w:rsidRPr="00476937">
        <w:rPr>
          <w:rFonts w:cs="David" w:hint="cs"/>
          <w:sz w:val="20"/>
          <w:szCs w:val="20"/>
          <w:rtl/>
          <w:lang w:bidi="he-IL"/>
        </w:rPr>
        <w:t xml:space="preserve"> קנב' </w:t>
      </w:r>
      <w:r>
        <w:rPr>
          <w:rFonts w:cs="David" w:hint="cs"/>
          <w:sz w:val="20"/>
          <w:szCs w:val="20"/>
          <w:rtl/>
          <w:lang w:bidi="he-IL"/>
        </w:rPr>
        <w:t xml:space="preserve">- </w:t>
      </w:r>
      <w:r w:rsidRPr="00476937">
        <w:rPr>
          <w:rFonts w:cs="David" w:hint="cs"/>
          <w:sz w:val="20"/>
          <w:szCs w:val="20"/>
          <w:rtl/>
          <w:lang w:bidi="he-IL"/>
        </w:rPr>
        <w:t>וראיה מיולדת שכ' הכה"ח שמברכת אחר ז' ימים אע"פ שדינה כחולה שא"ב סכנה עד ל') אבל הביא שיש מחמירין עד שיתרפאה לגמרי (אבל אם יאמרו הרופאים שלעולם לא יחזור לאיתנו מסתבר שיברך מיד דוכי לעולם לא יברך)</w:t>
      </w:r>
      <w:r>
        <w:rPr>
          <w:rFonts w:cs="David" w:hint="cs"/>
          <w:sz w:val="20"/>
          <w:szCs w:val="20"/>
          <w:rtl/>
          <w:lang w:bidi="he-IL"/>
        </w:rPr>
        <w:t>. וע"ש ג"כ שכ' ע"פ הביה"ל דכהיום מי שהיה בית האסורים</w:t>
      </w:r>
      <w:r w:rsidRPr="00476937">
        <w:rPr>
          <w:rFonts w:cs="David" w:hint="cs"/>
          <w:sz w:val="20"/>
          <w:szCs w:val="20"/>
          <w:rtl/>
          <w:lang w:bidi="he-IL"/>
        </w:rPr>
        <w:t xml:space="preserve"> </w:t>
      </w:r>
      <w:r>
        <w:rPr>
          <w:rFonts w:cs="David" w:hint="cs"/>
          <w:sz w:val="20"/>
          <w:szCs w:val="20"/>
          <w:rtl/>
          <w:lang w:bidi="he-IL"/>
        </w:rPr>
        <w:t>על עניני ממון וכ</w:t>
      </w:r>
      <w:r w:rsidR="00EF7871" w:rsidRPr="00476937">
        <w:rPr>
          <w:rFonts w:cs="David" w:hint="cs"/>
          <w:sz w:val="20"/>
          <w:szCs w:val="20"/>
          <w:rtl/>
          <w:lang w:bidi="he-IL"/>
        </w:rPr>
        <w:t xml:space="preserve"> </w:t>
      </w:r>
      <w:r>
        <w:rPr>
          <w:rFonts w:cs="David" w:hint="cs"/>
          <w:sz w:val="20"/>
          <w:szCs w:val="20"/>
          <w:rtl/>
          <w:lang w:bidi="he-IL"/>
        </w:rPr>
        <w:t>אינו מברך בפ</w:t>
      </w:r>
      <w:r w:rsidR="00EF7871" w:rsidRPr="00476937">
        <w:rPr>
          <w:rFonts w:cs="David" w:hint="cs"/>
          <w:sz w:val="20"/>
          <w:szCs w:val="20"/>
          <w:rtl/>
          <w:lang w:bidi="he-IL"/>
        </w:rPr>
        <w:t>ר</w:t>
      </w:r>
      <w:r>
        <w:rPr>
          <w:rFonts w:cs="David" w:hint="cs"/>
          <w:sz w:val="20"/>
          <w:szCs w:val="20"/>
          <w:rtl/>
          <w:lang w:bidi="he-IL"/>
        </w:rPr>
        <w:t>ט</w:t>
      </w:r>
      <w:r w:rsidR="00EF7871" w:rsidRPr="00476937">
        <w:rPr>
          <w:rFonts w:cs="David" w:hint="cs"/>
          <w:sz w:val="20"/>
          <w:szCs w:val="20"/>
          <w:rtl/>
          <w:lang w:bidi="he-IL"/>
        </w:rPr>
        <w:t xml:space="preserve"> בז</w:t>
      </w:r>
      <w:r>
        <w:rPr>
          <w:rFonts w:cs="David" w:hint="cs"/>
          <w:sz w:val="20"/>
          <w:szCs w:val="20"/>
          <w:rtl/>
          <w:lang w:bidi="he-IL"/>
        </w:rPr>
        <w:t>מנינו שבכה"ג אין סכנה בשהיותו שם.</w:t>
      </w:r>
    </w:p>
    <w:p w:rsidR="00EF7871" w:rsidRPr="00476937" w:rsidRDefault="0076489C" w:rsidP="009718F3">
      <w:pPr>
        <w:bidi/>
        <w:spacing w:after="0"/>
        <w:rPr>
          <w:rFonts w:cs="David"/>
          <w:sz w:val="20"/>
          <w:szCs w:val="20"/>
          <w:rtl/>
          <w:lang w:bidi="he-IL"/>
        </w:rPr>
      </w:pPr>
      <w:r>
        <w:rPr>
          <w:rFonts w:cs="David" w:hint="cs"/>
          <w:sz w:val="20"/>
          <w:szCs w:val="20"/>
          <w:rtl/>
          <w:lang w:bidi="he-IL"/>
        </w:rPr>
        <w:t>וכ' אע"פ שכ' המ"ב ד</w:t>
      </w:r>
      <w:r w:rsidR="009718F3">
        <w:rPr>
          <w:rFonts w:cs="David" w:hint="cs"/>
          <w:sz w:val="20"/>
          <w:szCs w:val="20"/>
          <w:rtl/>
          <w:lang w:bidi="he-IL"/>
        </w:rPr>
        <w:t xml:space="preserve">אין להמתין על י' יותר מל' יום, </w:t>
      </w:r>
      <w:r>
        <w:rPr>
          <w:rFonts w:cs="David" w:hint="cs"/>
          <w:sz w:val="20"/>
          <w:szCs w:val="20"/>
          <w:rtl/>
          <w:lang w:bidi="he-IL"/>
        </w:rPr>
        <w:t>המנהג ד</w:t>
      </w:r>
      <w:r w:rsidR="00EF7871" w:rsidRPr="00476937">
        <w:rPr>
          <w:rFonts w:cs="David" w:hint="cs"/>
          <w:sz w:val="20"/>
          <w:szCs w:val="20"/>
          <w:rtl/>
          <w:lang w:bidi="he-IL"/>
        </w:rPr>
        <w:t>לעולם אין מברכין בפחות מעשרה דחוששין להשיטות דעשרה מעכב</w:t>
      </w:r>
      <w:r w:rsidR="009718F3">
        <w:rPr>
          <w:rFonts w:cs="David" w:hint="cs"/>
          <w:sz w:val="20"/>
          <w:szCs w:val="20"/>
          <w:rtl/>
          <w:lang w:bidi="he-IL"/>
        </w:rPr>
        <w:t>.</w:t>
      </w:r>
    </w:p>
    <w:p w:rsidR="004B5F25" w:rsidRPr="00476937" w:rsidRDefault="00EF7871" w:rsidP="00EF7871">
      <w:pPr>
        <w:bidi/>
        <w:spacing w:after="0"/>
        <w:jc w:val="center"/>
        <w:rPr>
          <w:rFonts w:cs="David" w:hint="cs"/>
          <w:sz w:val="20"/>
          <w:szCs w:val="20"/>
          <w:rtl/>
          <w:lang w:bidi="he-IL"/>
        </w:rPr>
      </w:pPr>
      <w:r w:rsidRPr="00476937">
        <w:rPr>
          <w:rFonts w:cs="David" w:hint="cs"/>
          <w:b/>
          <w:bCs/>
          <w:sz w:val="20"/>
          <w:szCs w:val="20"/>
          <w:rtl/>
          <w:lang w:bidi="he-IL"/>
        </w:rPr>
        <w:t xml:space="preserve">סימן רכ' </w:t>
      </w:r>
      <w:r w:rsidR="000F7AD9" w:rsidRPr="00476937">
        <w:rPr>
          <w:rFonts w:cs="David" w:hint="cs"/>
          <w:sz w:val="20"/>
          <w:szCs w:val="20"/>
          <w:rtl/>
          <w:lang w:bidi="he-IL"/>
        </w:rPr>
        <w:t>(הטבת ה</w:t>
      </w:r>
      <w:r w:rsidRPr="00476937">
        <w:rPr>
          <w:rFonts w:cs="David" w:hint="cs"/>
          <w:sz w:val="20"/>
          <w:szCs w:val="20"/>
          <w:rtl/>
          <w:lang w:bidi="he-IL"/>
        </w:rPr>
        <w:t>חלום</w:t>
      </w:r>
      <w:r w:rsidR="000F7AD9" w:rsidRPr="00476937">
        <w:rPr>
          <w:rFonts w:cs="David" w:hint="cs"/>
          <w:sz w:val="20"/>
          <w:szCs w:val="20"/>
          <w:rtl/>
          <w:lang w:bidi="he-IL"/>
        </w:rPr>
        <w:t xml:space="preserve"> ותעניתו</w:t>
      </w:r>
      <w:r w:rsidRPr="00476937">
        <w:rPr>
          <w:rFonts w:cs="David" w:hint="cs"/>
          <w:sz w:val="20"/>
          <w:szCs w:val="20"/>
          <w:rtl/>
          <w:lang w:bidi="he-IL"/>
        </w:rPr>
        <w:t>)</w:t>
      </w:r>
    </w:p>
    <w:p w:rsidR="00EF7871" w:rsidRPr="00476937" w:rsidRDefault="009718F3" w:rsidP="009718F3">
      <w:pPr>
        <w:bidi/>
        <w:spacing w:after="0"/>
        <w:jc w:val="both"/>
        <w:rPr>
          <w:rFonts w:cs="David" w:hint="cs"/>
          <w:sz w:val="20"/>
          <w:szCs w:val="20"/>
          <w:rtl/>
          <w:lang w:bidi="he-IL"/>
        </w:rPr>
      </w:pPr>
      <w:r>
        <w:rPr>
          <w:rFonts w:cs="David" w:hint="cs"/>
          <w:sz w:val="20"/>
          <w:szCs w:val="20"/>
          <w:rtl/>
          <w:lang w:bidi="he-IL"/>
        </w:rPr>
        <w:t>כ' הערוה"ש ב</w:t>
      </w:r>
      <w:r w:rsidR="00EF7871" w:rsidRPr="00476937">
        <w:rPr>
          <w:rFonts w:cs="David" w:hint="cs"/>
          <w:sz w:val="20"/>
          <w:szCs w:val="20"/>
          <w:rtl/>
          <w:lang w:bidi="he-IL"/>
        </w:rPr>
        <w:t>ענין חלומות לאנשים פשוטים המושקעים בהבלי העולם וכ"ש אותם האוכלים הרבה קודם השינה שאדי ה</w:t>
      </w:r>
      <w:r>
        <w:rPr>
          <w:rFonts w:cs="David" w:hint="cs"/>
          <w:sz w:val="20"/>
          <w:szCs w:val="20"/>
          <w:rtl/>
          <w:lang w:bidi="he-IL"/>
        </w:rPr>
        <w:t>מאכל העולם ממיעיו יבלבלו הכח המד</w:t>
      </w:r>
      <w:r w:rsidR="00EF7871" w:rsidRPr="00476937">
        <w:rPr>
          <w:rFonts w:cs="David" w:hint="cs"/>
          <w:sz w:val="20"/>
          <w:szCs w:val="20"/>
          <w:rtl/>
          <w:lang w:bidi="he-IL"/>
        </w:rPr>
        <w:t>מה ואין בחלומות אמיתיות כל</w:t>
      </w:r>
      <w:r>
        <w:rPr>
          <w:rFonts w:cs="David" w:hint="cs"/>
          <w:sz w:val="20"/>
          <w:szCs w:val="20"/>
          <w:rtl/>
          <w:lang w:bidi="he-IL"/>
        </w:rPr>
        <w:t>ל</w:t>
      </w:r>
      <w:r w:rsidR="00EF7871" w:rsidRPr="00476937">
        <w:rPr>
          <w:rFonts w:cs="David" w:hint="cs"/>
          <w:sz w:val="20"/>
          <w:szCs w:val="20"/>
          <w:rtl/>
          <w:lang w:bidi="he-IL"/>
        </w:rPr>
        <w:t xml:space="preserve"> ואין בהם ממש ע"ש באריכות וע' בפסק"ת שגדולים ממעטים אפי' מלהתענות ולעשות הטבת חלום. </w:t>
      </w:r>
    </w:p>
    <w:p w:rsidR="00EF7871" w:rsidRPr="00476937" w:rsidRDefault="00EF7871" w:rsidP="00EF7871">
      <w:pPr>
        <w:bidi/>
        <w:spacing w:after="0"/>
        <w:jc w:val="center"/>
        <w:rPr>
          <w:rFonts w:cs="David" w:hint="cs"/>
          <w:sz w:val="20"/>
          <w:szCs w:val="20"/>
          <w:rtl/>
          <w:lang w:bidi="he-IL"/>
        </w:rPr>
      </w:pPr>
      <w:r w:rsidRPr="00476937">
        <w:rPr>
          <w:rFonts w:cs="David" w:hint="cs"/>
          <w:b/>
          <w:bCs/>
          <w:sz w:val="20"/>
          <w:szCs w:val="20"/>
          <w:rtl/>
          <w:lang w:bidi="he-IL"/>
        </w:rPr>
        <w:t>סימן רכא'</w:t>
      </w:r>
      <w:r w:rsidR="000F7AD9" w:rsidRPr="00476937">
        <w:rPr>
          <w:rFonts w:cs="David" w:hint="cs"/>
          <w:b/>
          <w:bCs/>
          <w:sz w:val="20"/>
          <w:szCs w:val="20"/>
          <w:rtl/>
          <w:lang w:bidi="he-IL"/>
        </w:rPr>
        <w:t xml:space="preserve"> </w:t>
      </w:r>
      <w:r w:rsidR="000F7AD9" w:rsidRPr="00476937">
        <w:rPr>
          <w:rFonts w:cs="David" w:hint="cs"/>
          <w:sz w:val="20"/>
          <w:szCs w:val="20"/>
          <w:rtl/>
          <w:lang w:bidi="he-IL"/>
        </w:rPr>
        <w:t>(ברכת הודאית הגשמים)</w:t>
      </w:r>
    </w:p>
    <w:p w:rsidR="00746231" w:rsidRPr="009718F3" w:rsidRDefault="00746231" w:rsidP="009718F3">
      <w:pPr>
        <w:bidi/>
        <w:spacing w:after="0"/>
        <w:jc w:val="both"/>
        <w:rPr>
          <w:rFonts w:cs="David" w:hint="cs"/>
          <w:b/>
          <w:bCs/>
          <w:sz w:val="20"/>
          <w:szCs w:val="20"/>
          <w:rtl/>
          <w:lang w:bidi="he-IL"/>
        </w:rPr>
      </w:pPr>
      <w:r w:rsidRPr="00476937">
        <w:rPr>
          <w:rFonts w:cs="David" w:hint="cs"/>
          <w:sz w:val="20"/>
          <w:szCs w:val="20"/>
          <w:rtl/>
          <w:lang w:bidi="he-IL"/>
        </w:rPr>
        <w:t xml:space="preserve">לענין גשם כ' הרמ"א דבמדינותנו שאין עצירת גשמים אין מברכין ברכה זו ולענין א"י כשיורד גשם בפעם הראשון בשנה רגילה הסתפק </w:t>
      </w:r>
      <w:r w:rsidR="009718F3">
        <w:rPr>
          <w:rFonts w:cs="David" w:hint="cs"/>
          <w:sz w:val="20"/>
          <w:szCs w:val="20"/>
          <w:rtl/>
          <w:lang w:bidi="he-IL"/>
        </w:rPr>
        <w:t xml:space="preserve">הביה"ל </w:t>
      </w:r>
      <w:r w:rsidRPr="00476937">
        <w:rPr>
          <w:rFonts w:cs="David" w:hint="cs"/>
          <w:sz w:val="20"/>
          <w:szCs w:val="20"/>
          <w:rtl/>
          <w:lang w:bidi="he-IL"/>
        </w:rPr>
        <w:t>וכ' לברך בלי שם ו</w:t>
      </w:r>
      <w:r w:rsidR="009718F3">
        <w:rPr>
          <w:rFonts w:cs="David" w:hint="cs"/>
          <w:sz w:val="20"/>
          <w:szCs w:val="20"/>
          <w:rtl/>
          <w:lang w:bidi="he-IL"/>
        </w:rPr>
        <w:t>מלכות אבל כשהיה עצירת גשמים</w:t>
      </w:r>
      <w:r w:rsidRPr="00476937">
        <w:rPr>
          <w:rFonts w:cs="David" w:hint="cs"/>
          <w:sz w:val="20"/>
          <w:szCs w:val="20"/>
          <w:rtl/>
          <w:lang w:bidi="he-IL"/>
        </w:rPr>
        <w:t xml:space="preserve"> לכו"ע מברכין וכגון בשנה זו, ויל"ע אמאי לא שומעין שמברכין ברכה זו אבל </w:t>
      </w:r>
      <w:r w:rsidR="009718F3">
        <w:rPr>
          <w:rFonts w:cs="David" w:hint="cs"/>
          <w:sz w:val="20"/>
          <w:szCs w:val="20"/>
          <w:rtl/>
          <w:lang w:bidi="he-IL"/>
        </w:rPr>
        <w:t>'</w:t>
      </w:r>
      <w:r w:rsidRPr="00476937">
        <w:rPr>
          <w:rFonts w:cs="David" w:hint="cs"/>
          <w:sz w:val="20"/>
          <w:szCs w:val="20"/>
          <w:rtl/>
          <w:lang w:bidi="he-IL"/>
        </w:rPr>
        <w:t>לא שמעתי אינו ראיה</w:t>
      </w:r>
      <w:r w:rsidR="009718F3">
        <w:rPr>
          <w:rFonts w:cs="David" w:hint="cs"/>
          <w:sz w:val="20"/>
          <w:szCs w:val="20"/>
          <w:rtl/>
          <w:lang w:bidi="he-IL"/>
        </w:rPr>
        <w:t xml:space="preserve">' </w:t>
      </w:r>
      <w:r w:rsidR="009718F3" w:rsidRPr="009718F3">
        <w:rPr>
          <w:rFonts w:cs="David" w:hint="cs"/>
          <w:b/>
          <w:bCs/>
          <w:sz w:val="20"/>
          <w:szCs w:val="20"/>
          <w:rtl/>
          <w:lang w:bidi="he-IL"/>
        </w:rPr>
        <w:t>ושמעתי בשם הגרי"ב שאמר לברכה</w:t>
      </w:r>
      <w:r w:rsidRPr="009718F3">
        <w:rPr>
          <w:rFonts w:cs="David" w:hint="cs"/>
          <w:b/>
          <w:bCs/>
          <w:sz w:val="20"/>
          <w:szCs w:val="20"/>
          <w:rtl/>
          <w:lang w:bidi="he-IL"/>
        </w:rPr>
        <w:t xml:space="preserve"> בשנה זו</w:t>
      </w:r>
      <w:r w:rsidR="009718F3" w:rsidRPr="009718F3">
        <w:rPr>
          <w:rFonts w:cs="David" w:hint="cs"/>
          <w:b/>
          <w:bCs/>
          <w:sz w:val="20"/>
          <w:szCs w:val="20"/>
          <w:rtl/>
          <w:lang w:bidi="he-IL"/>
        </w:rPr>
        <w:t>.</w:t>
      </w:r>
    </w:p>
    <w:p w:rsidR="003A5BE8" w:rsidRPr="00476937" w:rsidRDefault="00746231" w:rsidP="003A5BE8">
      <w:pPr>
        <w:bidi/>
        <w:spacing w:after="0"/>
        <w:jc w:val="center"/>
        <w:rPr>
          <w:rFonts w:cs="David" w:hint="cs"/>
          <w:sz w:val="20"/>
          <w:szCs w:val="20"/>
          <w:rtl/>
          <w:lang w:bidi="he-IL"/>
        </w:rPr>
      </w:pPr>
      <w:r w:rsidRPr="00476937">
        <w:rPr>
          <w:rFonts w:cs="David" w:hint="cs"/>
          <w:b/>
          <w:bCs/>
          <w:sz w:val="20"/>
          <w:szCs w:val="20"/>
          <w:rtl/>
          <w:lang w:bidi="he-IL"/>
        </w:rPr>
        <w:t>סימן רכב'</w:t>
      </w:r>
      <w:r w:rsidR="000F7AD9" w:rsidRPr="00476937">
        <w:rPr>
          <w:rFonts w:cs="David" w:hint="cs"/>
          <w:sz w:val="20"/>
          <w:szCs w:val="20"/>
          <w:rtl/>
          <w:lang w:bidi="he-IL"/>
        </w:rPr>
        <w:t xml:space="preserve"> (ברכת הודאת הטוב והרע)</w:t>
      </w:r>
    </w:p>
    <w:p w:rsidR="00476937" w:rsidRPr="00476937" w:rsidRDefault="00476937" w:rsidP="00476937">
      <w:pPr>
        <w:bidi/>
        <w:spacing w:after="0"/>
        <w:jc w:val="both"/>
        <w:rPr>
          <w:rFonts w:cs="David" w:hint="cs"/>
          <w:sz w:val="20"/>
          <w:szCs w:val="20"/>
          <w:rtl/>
          <w:lang w:bidi="he-IL"/>
        </w:rPr>
      </w:pPr>
      <w:r w:rsidRPr="00476937">
        <w:rPr>
          <w:rFonts w:cs="David" w:hint="cs"/>
          <w:sz w:val="20"/>
          <w:szCs w:val="20"/>
          <w:rtl/>
          <w:lang w:bidi="he-IL"/>
        </w:rPr>
        <w:t>כ' המ"ב דוקא כששמע מפי אדם נאמן וזה האדם ראה בעצמו ויל"ע לפי"ז בקרא משהו בעיתון</w:t>
      </w:r>
      <w:r w:rsidR="009718F3">
        <w:rPr>
          <w:rFonts w:cs="David" w:hint="cs"/>
          <w:sz w:val="20"/>
          <w:szCs w:val="20"/>
          <w:rtl/>
          <w:lang w:bidi="he-IL"/>
        </w:rPr>
        <w:t xml:space="preserve"> דלכאורה אין להם נאמנות</w:t>
      </w:r>
      <w:r w:rsidRPr="00476937">
        <w:rPr>
          <w:rFonts w:cs="David" w:hint="cs"/>
          <w:sz w:val="20"/>
          <w:szCs w:val="20"/>
          <w:rtl/>
          <w:lang w:bidi="he-IL"/>
        </w:rPr>
        <w:t xml:space="preserve">, ואומרים שרב"ב כשקרא בעיתון שמת הגר"ח לא האמין </w:t>
      </w:r>
      <w:r w:rsidR="009718F3">
        <w:rPr>
          <w:rFonts w:cs="David" w:hint="cs"/>
          <w:sz w:val="20"/>
          <w:szCs w:val="20"/>
          <w:rtl/>
          <w:lang w:bidi="he-IL"/>
        </w:rPr>
        <w:t xml:space="preserve">להשמועה, </w:t>
      </w:r>
      <w:r w:rsidRPr="00476937">
        <w:rPr>
          <w:rFonts w:cs="David" w:hint="cs"/>
          <w:sz w:val="20"/>
          <w:szCs w:val="20"/>
          <w:rtl/>
          <w:lang w:bidi="he-IL"/>
        </w:rPr>
        <w:t>עד כ"כ שכששמע אח"כ ממקור נאמן התעלף!</w:t>
      </w:r>
    </w:p>
    <w:p w:rsidR="00746231" w:rsidRPr="00476937" w:rsidRDefault="00746231" w:rsidP="00746231">
      <w:pPr>
        <w:bidi/>
        <w:spacing w:after="0"/>
        <w:jc w:val="center"/>
        <w:rPr>
          <w:rFonts w:cs="David"/>
          <w:sz w:val="20"/>
          <w:szCs w:val="20"/>
          <w:rtl/>
          <w:lang w:bidi="he-IL"/>
        </w:rPr>
      </w:pPr>
      <w:r w:rsidRPr="00476937">
        <w:rPr>
          <w:rFonts w:cs="David" w:hint="cs"/>
          <w:b/>
          <w:bCs/>
          <w:sz w:val="20"/>
          <w:szCs w:val="20"/>
          <w:rtl/>
          <w:lang w:bidi="he-IL"/>
        </w:rPr>
        <w:t>סימן רכג'</w:t>
      </w:r>
      <w:r w:rsidR="000F7AD9" w:rsidRPr="00476937">
        <w:rPr>
          <w:rFonts w:cs="David" w:hint="cs"/>
          <w:b/>
          <w:bCs/>
          <w:sz w:val="20"/>
          <w:szCs w:val="20"/>
          <w:rtl/>
          <w:lang w:bidi="he-IL"/>
        </w:rPr>
        <w:t xml:space="preserve"> </w:t>
      </w:r>
      <w:r w:rsidR="000F7AD9" w:rsidRPr="00476937">
        <w:rPr>
          <w:rFonts w:cs="David" w:hint="cs"/>
          <w:sz w:val="20"/>
          <w:szCs w:val="20"/>
          <w:rtl/>
          <w:lang w:bidi="he-IL"/>
        </w:rPr>
        <w:t>(מי שילדה אשתו וכו')</w:t>
      </w:r>
    </w:p>
    <w:p w:rsidR="005F7017" w:rsidRPr="00476937" w:rsidRDefault="009718F3" w:rsidP="009718F3">
      <w:pPr>
        <w:bidi/>
        <w:spacing w:after="0"/>
        <w:jc w:val="both"/>
        <w:rPr>
          <w:rFonts w:cs="David" w:hint="cs"/>
          <w:sz w:val="20"/>
          <w:szCs w:val="20"/>
          <w:rtl/>
          <w:lang w:bidi="he-IL"/>
        </w:rPr>
      </w:pPr>
      <w:r>
        <w:rPr>
          <w:rFonts w:cs="David" w:hint="cs"/>
          <w:sz w:val="20"/>
          <w:szCs w:val="20"/>
          <w:rtl/>
          <w:lang w:bidi="he-IL"/>
        </w:rPr>
        <w:t>פסק המ"ב דיש לברך שהחיינו בלידת הבת אבל כ' הגרשז"א דנראה שאין לברך שהחיינו</w:t>
      </w:r>
      <w:r w:rsidR="005F7017" w:rsidRPr="00476937">
        <w:rPr>
          <w:rFonts w:cs="David" w:hint="cs"/>
          <w:sz w:val="20"/>
          <w:szCs w:val="20"/>
          <w:rtl/>
          <w:lang w:bidi="he-IL"/>
        </w:rPr>
        <w:t xml:space="preserve"> דהלא אין מכירין אותה </w:t>
      </w:r>
      <w:r>
        <w:rPr>
          <w:rFonts w:cs="David" w:hint="cs"/>
          <w:sz w:val="20"/>
          <w:szCs w:val="20"/>
          <w:rtl/>
          <w:lang w:bidi="he-IL"/>
        </w:rPr>
        <w:t xml:space="preserve">בכלל </w:t>
      </w:r>
      <w:r w:rsidR="005F7017" w:rsidRPr="00476937">
        <w:rPr>
          <w:rFonts w:cs="David" w:hint="cs"/>
          <w:sz w:val="20"/>
          <w:szCs w:val="20"/>
          <w:rtl/>
          <w:lang w:bidi="he-IL"/>
        </w:rPr>
        <w:t>ואילו החליפוהו באחרת לא היה מבחין</w:t>
      </w:r>
      <w:r w:rsidRPr="009718F3">
        <w:rPr>
          <w:rFonts w:cs="David" w:hint="cs"/>
          <w:b/>
          <w:bCs/>
          <w:sz w:val="20"/>
          <w:szCs w:val="20"/>
          <w:rtl/>
          <w:lang w:bidi="he-IL"/>
        </w:rPr>
        <w:t xml:space="preserve"> וא"ל הגרי"ב דיש לברך שהחיינו על לידת הבת</w:t>
      </w:r>
      <w:r>
        <w:rPr>
          <w:rFonts w:cs="David" w:hint="cs"/>
          <w:sz w:val="20"/>
          <w:szCs w:val="20"/>
          <w:rtl/>
          <w:lang w:bidi="he-IL"/>
        </w:rPr>
        <w:t>.</w:t>
      </w:r>
      <w:r w:rsidR="005F7017" w:rsidRPr="00476937">
        <w:rPr>
          <w:rFonts w:cs="David" w:hint="cs"/>
          <w:sz w:val="20"/>
          <w:szCs w:val="20"/>
          <w:rtl/>
          <w:lang w:bidi="he-IL"/>
        </w:rPr>
        <w:t xml:space="preserve"> ו</w:t>
      </w:r>
      <w:r>
        <w:rPr>
          <w:rFonts w:cs="David" w:hint="cs"/>
          <w:sz w:val="20"/>
          <w:szCs w:val="20"/>
          <w:rtl/>
          <w:lang w:bidi="he-IL"/>
        </w:rPr>
        <w:t xml:space="preserve">כ' הגרשז"א דלדעת </w:t>
      </w:r>
      <w:r w:rsidR="005F7017" w:rsidRPr="00476937">
        <w:rPr>
          <w:rFonts w:cs="David" w:hint="cs"/>
          <w:sz w:val="20"/>
          <w:szCs w:val="20"/>
          <w:rtl/>
          <w:lang w:bidi="he-IL"/>
        </w:rPr>
        <w:t>המ"ב גם האב וגם האם מברכין אבל אין לברך על נכדה דהבו דלא לוסיף עלה דחי' דמ"ב</w:t>
      </w:r>
      <w:r>
        <w:rPr>
          <w:rFonts w:cs="David" w:hint="cs"/>
          <w:sz w:val="20"/>
          <w:szCs w:val="20"/>
          <w:rtl/>
          <w:lang w:bidi="he-IL"/>
        </w:rPr>
        <w:t>. ויש</w:t>
      </w:r>
      <w:r w:rsidR="003A5BE8" w:rsidRPr="00476937">
        <w:rPr>
          <w:rFonts w:cs="David" w:hint="cs"/>
          <w:sz w:val="20"/>
          <w:szCs w:val="20"/>
          <w:rtl/>
          <w:lang w:bidi="he-IL"/>
        </w:rPr>
        <w:t xml:space="preserve"> לוודא שאחרי לידה לפני הברכה שידיה וגופה נקיים</w:t>
      </w:r>
      <w:r>
        <w:rPr>
          <w:rFonts w:cs="David" w:hint="cs"/>
          <w:sz w:val="20"/>
          <w:szCs w:val="20"/>
          <w:rtl/>
          <w:lang w:bidi="he-IL"/>
        </w:rPr>
        <w:t>.</w:t>
      </w:r>
      <w:r w:rsidR="00BB50FE">
        <w:rPr>
          <w:rFonts w:cs="David" w:hint="cs"/>
          <w:sz w:val="20"/>
          <w:szCs w:val="20"/>
          <w:rtl/>
          <w:lang w:bidi="he-IL"/>
        </w:rPr>
        <w:t xml:space="preserve"> ועל בן מברכין הטוב והמטיב וכ' וזאת הברכה בשם הגריש"א דלכתחילה יש לו לבעל להוציא אשתו בברכה זו שנתקנה על שמחה משותפת.</w:t>
      </w:r>
    </w:p>
    <w:p w:rsidR="00476937" w:rsidRPr="00476937" w:rsidRDefault="009718F3" w:rsidP="00476937">
      <w:pPr>
        <w:bidi/>
        <w:spacing w:after="0"/>
        <w:jc w:val="both"/>
        <w:rPr>
          <w:rFonts w:cs="David"/>
          <w:sz w:val="20"/>
          <w:szCs w:val="20"/>
          <w:rtl/>
          <w:lang w:bidi="he-IL"/>
        </w:rPr>
      </w:pPr>
      <w:r>
        <w:rPr>
          <w:rFonts w:cs="David" w:hint="cs"/>
          <w:sz w:val="20"/>
          <w:szCs w:val="20"/>
          <w:rtl/>
          <w:lang w:bidi="he-IL"/>
        </w:rPr>
        <w:t>כ' המ"ב דה</w:t>
      </w:r>
      <w:r w:rsidR="00476937" w:rsidRPr="00476937">
        <w:rPr>
          <w:rFonts w:cs="David" w:hint="cs"/>
          <w:sz w:val="20"/>
          <w:szCs w:val="20"/>
          <w:rtl/>
          <w:lang w:bidi="he-IL"/>
        </w:rPr>
        <w:t>מנהג לברך דיין האמת בשם ומלכות רק על מיתת קרוביו שחייב להתאבל עליהם וכן במיתת ת"ח (וכ' הגרשז"א דהיום המנהג רק לברך על רבו המובהק)</w:t>
      </w:r>
      <w:r>
        <w:rPr>
          <w:rFonts w:cs="David" w:hint="cs"/>
          <w:sz w:val="20"/>
          <w:szCs w:val="20"/>
          <w:rtl/>
          <w:lang w:bidi="he-IL"/>
        </w:rPr>
        <w:t>.</w:t>
      </w:r>
      <w:r w:rsidR="00476937" w:rsidRPr="00476937">
        <w:rPr>
          <w:rFonts w:cs="David" w:hint="cs"/>
          <w:sz w:val="20"/>
          <w:szCs w:val="20"/>
          <w:rtl/>
          <w:lang w:bidi="he-IL"/>
        </w:rPr>
        <w:t xml:space="preserve"> </w:t>
      </w:r>
    </w:p>
    <w:p w:rsidR="00746231" w:rsidRPr="00476937" w:rsidRDefault="009718F3" w:rsidP="009718F3">
      <w:pPr>
        <w:bidi/>
        <w:spacing w:after="0"/>
        <w:jc w:val="both"/>
        <w:rPr>
          <w:rFonts w:cs="David"/>
          <w:sz w:val="20"/>
          <w:szCs w:val="20"/>
          <w:rtl/>
          <w:lang w:bidi="he-IL"/>
        </w:rPr>
      </w:pPr>
      <w:r>
        <w:rPr>
          <w:rFonts w:cs="David" w:hint="cs"/>
          <w:sz w:val="20"/>
          <w:szCs w:val="20"/>
          <w:rtl/>
          <w:lang w:bidi="he-IL"/>
        </w:rPr>
        <w:t>וכ' הגרשז"א ד</w:t>
      </w:r>
      <w:r w:rsidR="00746231" w:rsidRPr="00476937">
        <w:rPr>
          <w:rFonts w:cs="David" w:hint="cs"/>
          <w:sz w:val="20"/>
          <w:szCs w:val="20"/>
          <w:rtl/>
          <w:lang w:bidi="he-IL"/>
        </w:rPr>
        <w:t>ברכת שהחיינו או הטוב והמטיב על ירושת אביו זמנה מיד (אף בשבת) כשנודעה לו מיתת אביו רח"ל מיד אחרי ברכת דיין האמת ומה שנוהגין לברכה בשעת הקריעה בלויה אינו מעיקר הדין אלא מפני שאין הכל בקיאין בדיני קריעה</w:t>
      </w:r>
      <w:r>
        <w:rPr>
          <w:rFonts w:cs="David" w:hint="cs"/>
          <w:sz w:val="20"/>
          <w:szCs w:val="20"/>
          <w:rtl/>
          <w:lang w:bidi="he-IL"/>
        </w:rPr>
        <w:t>.</w:t>
      </w:r>
      <w:r w:rsidR="00746231" w:rsidRPr="00476937">
        <w:rPr>
          <w:rFonts w:cs="David" w:hint="cs"/>
          <w:sz w:val="20"/>
          <w:szCs w:val="20"/>
          <w:rtl/>
          <w:lang w:bidi="he-IL"/>
        </w:rPr>
        <w:t xml:space="preserve"> </w:t>
      </w:r>
      <w:r>
        <w:rPr>
          <w:rFonts w:cs="David" w:hint="cs"/>
          <w:sz w:val="20"/>
          <w:szCs w:val="20"/>
          <w:rtl/>
          <w:lang w:bidi="he-IL"/>
        </w:rPr>
        <w:t>וכן יש ל</w:t>
      </w:r>
      <w:r w:rsidR="004D41E7" w:rsidRPr="00476937">
        <w:rPr>
          <w:rFonts w:cs="David" w:hint="cs"/>
          <w:sz w:val="20"/>
          <w:szCs w:val="20"/>
          <w:rtl/>
          <w:lang w:bidi="he-IL"/>
        </w:rPr>
        <w:t>ברך על הירושה אף אם מחליט לא להשתמש בו אלא להשאיר הכל אצל אמו, אבל לא נהגו לברך הטוב והמטיב על ירושה אלא יחידי סגולה ורוב המון יראי ה' אינם נוהגים לברך על הירושה</w:t>
      </w:r>
      <w:r>
        <w:rPr>
          <w:rFonts w:cs="David" w:hint="cs"/>
          <w:sz w:val="20"/>
          <w:szCs w:val="20"/>
          <w:rtl/>
          <w:lang w:bidi="he-IL"/>
        </w:rPr>
        <w:t xml:space="preserve">. וכ' הפסק"ת דהיוצא מדין זה דעל </w:t>
      </w:r>
      <w:r w:rsidR="00746231" w:rsidRPr="00476937">
        <w:rPr>
          <w:rFonts w:cs="David" w:hint="cs"/>
          <w:sz w:val="20"/>
          <w:szCs w:val="20"/>
          <w:rtl/>
          <w:lang w:bidi="he-IL"/>
        </w:rPr>
        <w:t>כל הרווחת ממון כשהוא סכום נכבד מאד (העשיר לפי עשרו) יש לו לברך שהחיינו או הטוב והמטיב</w:t>
      </w:r>
      <w:r>
        <w:rPr>
          <w:rFonts w:cs="David" w:hint="cs"/>
          <w:sz w:val="20"/>
          <w:szCs w:val="20"/>
          <w:rtl/>
          <w:lang w:bidi="he-IL"/>
        </w:rPr>
        <w:t>.</w:t>
      </w:r>
    </w:p>
    <w:p w:rsidR="00746231" w:rsidRPr="00476937" w:rsidRDefault="009718F3" w:rsidP="00BB50FE">
      <w:pPr>
        <w:bidi/>
        <w:spacing w:after="0"/>
        <w:jc w:val="both"/>
        <w:rPr>
          <w:rFonts w:cs="David"/>
          <w:sz w:val="20"/>
          <w:szCs w:val="20"/>
          <w:rtl/>
          <w:lang w:bidi="he-IL"/>
        </w:rPr>
      </w:pPr>
      <w:r>
        <w:rPr>
          <w:rFonts w:cs="David" w:hint="cs"/>
          <w:sz w:val="20"/>
          <w:szCs w:val="20"/>
          <w:rtl/>
          <w:lang w:bidi="he-IL"/>
        </w:rPr>
        <w:t>וכ' הגרשז"א ד</w:t>
      </w:r>
      <w:r w:rsidRPr="00476937">
        <w:rPr>
          <w:rFonts w:cs="David" w:hint="cs"/>
          <w:sz w:val="20"/>
          <w:szCs w:val="20"/>
          <w:rtl/>
          <w:lang w:bidi="he-IL"/>
        </w:rPr>
        <w:t>יברך על הבית בשעת קביעות מזוזות ובלא בירך באותו שעה יברך כ"</w:t>
      </w:r>
      <w:r>
        <w:rPr>
          <w:rFonts w:cs="David" w:hint="cs"/>
          <w:sz w:val="20"/>
          <w:szCs w:val="20"/>
          <w:rtl/>
          <w:lang w:bidi="he-IL"/>
        </w:rPr>
        <w:t>ז</w:t>
      </w:r>
      <w:r w:rsidRPr="00476937">
        <w:rPr>
          <w:rFonts w:cs="David" w:hint="cs"/>
          <w:sz w:val="20"/>
          <w:szCs w:val="20"/>
          <w:rtl/>
          <w:lang w:bidi="he-IL"/>
        </w:rPr>
        <w:t xml:space="preserve"> שהוא שמח בביתו אשר בנה</w:t>
      </w:r>
      <w:r>
        <w:rPr>
          <w:rFonts w:cs="David" w:hint="cs"/>
          <w:sz w:val="20"/>
          <w:szCs w:val="20"/>
          <w:rtl/>
          <w:lang w:bidi="he-IL"/>
        </w:rPr>
        <w:t xml:space="preserve">, </w:t>
      </w:r>
      <w:r w:rsidR="00BB50FE">
        <w:rPr>
          <w:rFonts w:cs="David" w:hint="cs"/>
          <w:sz w:val="20"/>
          <w:szCs w:val="20"/>
          <w:rtl/>
          <w:lang w:bidi="he-IL"/>
        </w:rPr>
        <w:t xml:space="preserve">והקונה בתשלומין הביא וזאת הברכה מהגריש"א להכריע דאם אין קיים חשש שיקחו הבית דהיינו שיש לו מאפיא לשלם אז מברכין מיד, וע' </w:t>
      </w:r>
      <w:r>
        <w:rPr>
          <w:rFonts w:cs="David" w:hint="cs"/>
          <w:sz w:val="20"/>
          <w:szCs w:val="20"/>
          <w:rtl/>
          <w:lang w:bidi="he-IL"/>
        </w:rPr>
        <w:t xml:space="preserve">בפסק"ת </w:t>
      </w:r>
      <w:r w:rsidR="00BB50FE">
        <w:rPr>
          <w:rFonts w:cs="David" w:hint="cs"/>
          <w:sz w:val="20"/>
          <w:szCs w:val="20"/>
          <w:rtl/>
          <w:lang w:bidi="he-IL"/>
        </w:rPr>
        <w:t>ש</w:t>
      </w:r>
      <w:r>
        <w:rPr>
          <w:rFonts w:cs="David" w:hint="cs"/>
          <w:sz w:val="20"/>
          <w:szCs w:val="20"/>
          <w:rtl/>
          <w:lang w:bidi="he-IL"/>
        </w:rPr>
        <w:t>כ' ד</w:t>
      </w:r>
      <w:r w:rsidR="00746231" w:rsidRPr="00476937">
        <w:rPr>
          <w:rFonts w:cs="David" w:hint="cs"/>
          <w:sz w:val="20"/>
          <w:szCs w:val="20"/>
          <w:rtl/>
          <w:lang w:bidi="he-IL"/>
        </w:rPr>
        <w:t>מי שקנה דירה להשקעה או להשכירו לאחרים לד"ה אינו מברך שהחיינו</w:t>
      </w:r>
      <w:r w:rsidR="00BB50FE">
        <w:rPr>
          <w:rFonts w:cs="David" w:hint="cs"/>
          <w:sz w:val="20"/>
          <w:szCs w:val="20"/>
          <w:rtl/>
          <w:lang w:bidi="he-IL"/>
        </w:rPr>
        <w:t xml:space="preserve">. </w:t>
      </w:r>
      <w:r w:rsidR="00746231" w:rsidRPr="00476937">
        <w:rPr>
          <w:rFonts w:cs="David" w:hint="cs"/>
          <w:sz w:val="20"/>
          <w:szCs w:val="20"/>
          <w:rtl/>
          <w:lang w:bidi="he-IL"/>
        </w:rPr>
        <w:t xml:space="preserve"> </w:t>
      </w:r>
    </w:p>
    <w:p w:rsidR="00746231" w:rsidRPr="009718F3" w:rsidRDefault="009718F3" w:rsidP="00746231">
      <w:pPr>
        <w:bidi/>
        <w:spacing w:after="0"/>
        <w:rPr>
          <w:rFonts w:cs="David"/>
          <w:sz w:val="20"/>
          <w:szCs w:val="20"/>
          <w:rtl/>
          <w:lang w:bidi="he-IL"/>
        </w:rPr>
      </w:pPr>
      <w:r>
        <w:rPr>
          <w:rFonts w:cs="David" w:hint="cs"/>
          <w:sz w:val="20"/>
          <w:szCs w:val="20"/>
          <w:rtl/>
          <w:lang w:bidi="he-IL"/>
        </w:rPr>
        <w:t>וכ' ג"כ ד</w:t>
      </w:r>
      <w:r w:rsidR="00746231" w:rsidRPr="00476937">
        <w:rPr>
          <w:rFonts w:cs="David" w:hint="cs"/>
          <w:sz w:val="20"/>
          <w:szCs w:val="20"/>
          <w:rtl/>
          <w:lang w:bidi="he-IL"/>
        </w:rPr>
        <w:t>אין נוהגין לברך הטוב והמטיב על</w:t>
      </w:r>
      <w:r>
        <w:rPr>
          <w:rFonts w:cs="David" w:hint="cs"/>
          <w:sz w:val="20"/>
          <w:szCs w:val="20"/>
          <w:rtl/>
          <w:lang w:bidi="he-IL"/>
        </w:rPr>
        <w:t xml:space="preserve"> כלים אפילו חשובים כגון מכונית </w:t>
      </w:r>
      <w:r w:rsidRPr="009718F3">
        <w:rPr>
          <w:rFonts w:cs="David" w:hint="cs"/>
          <w:b/>
          <w:bCs/>
          <w:sz w:val="20"/>
          <w:szCs w:val="20"/>
          <w:rtl/>
          <w:lang w:bidi="he-IL"/>
        </w:rPr>
        <w:t xml:space="preserve">אבל </w:t>
      </w:r>
      <w:r w:rsidR="00746231" w:rsidRPr="009718F3">
        <w:rPr>
          <w:rFonts w:cs="David" w:hint="cs"/>
          <w:b/>
          <w:bCs/>
          <w:sz w:val="20"/>
          <w:szCs w:val="20"/>
          <w:rtl/>
          <w:lang w:bidi="he-IL"/>
        </w:rPr>
        <w:t>א"ל הגרי"ב דבודאי מברכין הטוהמ"ט על מקרר</w:t>
      </w:r>
      <w:r>
        <w:rPr>
          <w:rFonts w:cs="David" w:hint="cs"/>
          <w:sz w:val="20"/>
          <w:szCs w:val="20"/>
          <w:rtl/>
          <w:lang w:bidi="he-IL"/>
        </w:rPr>
        <w:t>.</w:t>
      </w:r>
      <w:r w:rsidR="00746231" w:rsidRPr="009718F3">
        <w:rPr>
          <w:rFonts w:cs="David" w:hint="cs"/>
          <w:sz w:val="20"/>
          <w:szCs w:val="20"/>
          <w:rtl/>
          <w:lang w:bidi="he-IL"/>
        </w:rPr>
        <w:t xml:space="preserve"> </w:t>
      </w:r>
    </w:p>
    <w:p w:rsidR="00746231" w:rsidRPr="009718F3" w:rsidRDefault="009718F3" w:rsidP="009718F3">
      <w:pPr>
        <w:bidi/>
        <w:spacing w:after="0"/>
        <w:jc w:val="both"/>
        <w:rPr>
          <w:rFonts w:cs="David"/>
          <w:sz w:val="20"/>
          <w:szCs w:val="20"/>
          <w:rtl/>
          <w:lang w:bidi="he-IL"/>
        </w:rPr>
      </w:pPr>
      <w:r>
        <w:rPr>
          <w:rFonts w:cs="David" w:hint="cs"/>
          <w:sz w:val="20"/>
          <w:szCs w:val="20"/>
          <w:rtl/>
          <w:lang w:bidi="he-IL"/>
        </w:rPr>
        <w:t>וכ' הפסק"ת ד</w:t>
      </w:r>
      <w:r w:rsidR="00746231" w:rsidRPr="00476937">
        <w:rPr>
          <w:rFonts w:cs="David" w:hint="cs"/>
          <w:sz w:val="20"/>
          <w:szCs w:val="20"/>
          <w:rtl/>
          <w:lang w:bidi="he-IL"/>
        </w:rPr>
        <w:t xml:space="preserve">המנהג לברך </w:t>
      </w:r>
      <w:r>
        <w:rPr>
          <w:rFonts w:cs="David" w:hint="cs"/>
          <w:sz w:val="20"/>
          <w:szCs w:val="20"/>
          <w:rtl/>
          <w:lang w:bidi="he-IL"/>
        </w:rPr>
        <w:t xml:space="preserve">שהחיינו </w:t>
      </w:r>
      <w:r w:rsidR="00746231" w:rsidRPr="00476937">
        <w:rPr>
          <w:rFonts w:cs="David" w:hint="cs"/>
          <w:sz w:val="20"/>
          <w:szCs w:val="20"/>
          <w:rtl/>
          <w:lang w:bidi="he-IL"/>
        </w:rPr>
        <w:t>בשעת לבישה ולא בשעת קנייה</w:t>
      </w:r>
      <w:r>
        <w:rPr>
          <w:rFonts w:cs="David" w:hint="cs"/>
          <w:sz w:val="20"/>
          <w:szCs w:val="20"/>
          <w:rtl/>
          <w:lang w:bidi="he-IL"/>
        </w:rPr>
        <w:t xml:space="preserve"> (ולכא' דומיא דפירות דאין לכ"א הנאה בראיה בלבד) ו</w:t>
      </w:r>
      <w:r w:rsidR="00746231" w:rsidRPr="00476937">
        <w:rPr>
          <w:rFonts w:cs="David" w:hint="cs"/>
          <w:sz w:val="20"/>
          <w:szCs w:val="20"/>
          <w:rtl/>
          <w:lang w:bidi="he-IL"/>
        </w:rPr>
        <w:t>בדיעבד יכול לברך על בגד כ"ז שלבוש בו בפעם הראשון</w:t>
      </w:r>
      <w:r>
        <w:rPr>
          <w:rFonts w:cs="David" w:hint="cs"/>
          <w:sz w:val="20"/>
          <w:szCs w:val="20"/>
          <w:rtl/>
          <w:lang w:bidi="he-IL"/>
        </w:rPr>
        <w:t>, וכ' ד</w:t>
      </w:r>
      <w:r w:rsidR="00746231" w:rsidRPr="00476937">
        <w:rPr>
          <w:rFonts w:cs="David" w:hint="cs"/>
          <w:sz w:val="20"/>
          <w:szCs w:val="20"/>
          <w:rtl/>
          <w:lang w:bidi="he-IL"/>
        </w:rPr>
        <w:t xml:space="preserve">אין נוהגין לברך מלביש ערומים </w:t>
      </w:r>
      <w:r w:rsidR="00746231" w:rsidRPr="009718F3">
        <w:rPr>
          <w:rFonts w:cs="David" w:hint="cs"/>
          <w:b/>
          <w:bCs/>
          <w:sz w:val="20"/>
          <w:szCs w:val="20"/>
          <w:rtl/>
          <w:lang w:bidi="he-IL"/>
        </w:rPr>
        <w:t>וא"ל הגרי"ב דיכוין בברכתו בבוקר על מה שילבש אח"כ</w:t>
      </w:r>
      <w:r>
        <w:rPr>
          <w:rFonts w:cs="David" w:hint="cs"/>
          <w:b/>
          <w:bCs/>
          <w:sz w:val="20"/>
          <w:szCs w:val="20"/>
          <w:rtl/>
          <w:lang w:bidi="he-IL"/>
        </w:rPr>
        <w:t xml:space="preserve"> בהמשך היום </w:t>
      </w:r>
      <w:r>
        <w:rPr>
          <w:rFonts w:cs="David" w:hint="cs"/>
          <w:sz w:val="20"/>
          <w:szCs w:val="20"/>
          <w:rtl/>
          <w:lang w:bidi="he-IL"/>
        </w:rPr>
        <w:t>(וכמוש"כ המ"ב לענין הלובש בגד חדש בבוקר שיכוין לפוטרו בברכת השחר).</w:t>
      </w:r>
    </w:p>
    <w:p w:rsidR="00746231" w:rsidRPr="00476937" w:rsidRDefault="009718F3" w:rsidP="009718F3">
      <w:pPr>
        <w:bidi/>
        <w:spacing w:after="0"/>
        <w:jc w:val="both"/>
        <w:rPr>
          <w:rFonts w:cs="David"/>
          <w:sz w:val="20"/>
          <w:szCs w:val="20"/>
          <w:rtl/>
          <w:lang w:bidi="he-IL"/>
        </w:rPr>
      </w:pPr>
      <w:r>
        <w:rPr>
          <w:rFonts w:cs="David" w:hint="cs"/>
          <w:sz w:val="20"/>
          <w:szCs w:val="20"/>
          <w:rtl/>
          <w:lang w:bidi="he-IL"/>
        </w:rPr>
        <w:lastRenderedPageBreak/>
        <w:t>וכ' הגרשז"א ד</w:t>
      </w:r>
      <w:r w:rsidRPr="00476937">
        <w:rPr>
          <w:rFonts w:cs="David" w:hint="cs"/>
          <w:sz w:val="20"/>
          <w:szCs w:val="20"/>
          <w:rtl/>
          <w:lang w:bidi="he-IL"/>
        </w:rPr>
        <w:t xml:space="preserve">על תכשיטין וכד' אין </w:t>
      </w:r>
      <w:r>
        <w:rPr>
          <w:rFonts w:cs="David" w:hint="cs"/>
          <w:sz w:val="20"/>
          <w:szCs w:val="20"/>
          <w:rtl/>
          <w:lang w:bidi="he-IL"/>
        </w:rPr>
        <w:t>מברכין שהחיינו אבל על כובע אם שמ</w:t>
      </w:r>
      <w:r w:rsidRPr="00476937">
        <w:rPr>
          <w:rFonts w:cs="David" w:hint="cs"/>
          <w:sz w:val="20"/>
          <w:szCs w:val="20"/>
          <w:rtl/>
          <w:lang w:bidi="he-IL"/>
        </w:rPr>
        <w:t>ח הרבה יכול לברך</w:t>
      </w:r>
      <w:r>
        <w:rPr>
          <w:rFonts w:cs="David" w:hint="cs"/>
          <w:sz w:val="20"/>
          <w:szCs w:val="20"/>
          <w:rtl/>
          <w:lang w:bidi="he-IL"/>
        </w:rPr>
        <w:t xml:space="preserve"> וכ' הפמ"ג שמברכין </w:t>
      </w:r>
      <w:r w:rsidR="00746231" w:rsidRPr="00476937">
        <w:rPr>
          <w:rFonts w:cs="David" w:hint="cs"/>
          <w:sz w:val="20"/>
          <w:szCs w:val="20"/>
          <w:rtl/>
          <w:lang w:bidi="he-IL"/>
        </w:rPr>
        <w:t>שהחיינו גם על דבר הנעשה מבהמה (כובע, שטריימל)</w:t>
      </w:r>
      <w:r>
        <w:rPr>
          <w:rFonts w:cs="David" w:hint="cs"/>
          <w:sz w:val="20"/>
          <w:szCs w:val="20"/>
          <w:rtl/>
          <w:lang w:bidi="he-IL"/>
        </w:rPr>
        <w:t xml:space="preserve"> הגם שאין נוהגין לומר תבלה ותתחדש.</w:t>
      </w:r>
    </w:p>
    <w:p w:rsidR="00F56195" w:rsidRPr="00476937" w:rsidRDefault="00A72C8A" w:rsidP="00A72C8A">
      <w:pPr>
        <w:bidi/>
        <w:spacing w:after="0"/>
        <w:jc w:val="both"/>
        <w:rPr>
          <w:rFonts w:cs="David"/>
          <w:sz w:val="20"/>
          <w:szCs w:val="20"/>
          <w:rtl/>
          <w:lang w:bidi="he-IL"/>
        </w:rPr>
      </w:pPr>
      <w:r>
        <w:rPr>
          <w:rFonts w:cs="David" w:hint="cs"/>
          <w:sz w:val="20"/>
          <w:szCs w:val="20"/>
          <w:rtl/>
          <w:lang w:bidi="he-IL"/>
        </w:rPr>
        <w:t xml:space="preserve">לענין בקונה ספרים כ' המ"ב דאם היה מהדר אחר ספר זו אין למחות ביד המברך והגרשז"א כ' דאם </w:t>
      </w:r>
      <w:r w:rsidRPr="00476937">
        <w:rPr>
          <w:rFonts w:cs="David" w:hint="cs"/>
          <w:sz w:val="20"/>
          <w:szCs w:val="20"/>
          <w:rtl/>
          <w:lang w:bidi="he-IL"/>
        </w:rPr>
        <w:t>קבל ספרים במתנה מלבד</w:t>
      </w:r>
      <w:r>
        <w:rPr>
          <w:rFonts w:cs="David" w:hint="cs"/>
          <w:sz w:val="20"/>
          <w:szCs w:val="20"/>
          <w:rtl/>
          <w:lang w:bidi="he-IL"/>
        </w:rPr>
        <w:t xml:space="preserve"> </w:t>
      </w:r>
      <w:r w:rsidRPr="00476937">
        <w:rPr>
          <w:rFonts w:cs="David" w:hint="cs"/>
          <w:sz w:val="20"/>
          <w:szCs w:val="20"/>
          <w:rtl/>
          <w:lang w:bidi="he-IL"/>
        </w:rPr>
        <w:t>המצוה נתוסף לו רכוש וצריך לברך</w:t>
      </w:r>
      <w:r>
        <w:rPr>
          <w:rFonts w:cs="David" w:hint="cs"/>
          <w:sz w:val="20"/>
          <w:szCs w:val="20"/>
          <w:rtl/>
          <w:lang w:bidi="he-IL"/>
        </w:rPr>
        <w:t xml:space="preserve"> (ולא שמעתי שנוהגין כן)</w:t>
      </w:r>
      <w:r w:rsidRPr="00476937">
        <w:rPr>
          <w:rFonts w:cs="David" w:hint="cs"/>
          <w:sz w:val="20"/>
          <w:szCs w:val="20"/>
          <w:rtl/>
          <w:lang w:bidi="he-IL"/>
        </w:rPr>
        <w:t xml:space="preserve"> </w:t>
      </w:r>
      <w:r w:rsidR="00F56195" w:rsidRPr="00476937">
        <w:rPr>
          <w:rFonts w:cs="David" w:hint="cs"/>
          <w:sz w:val="20"/>
          <w:szCs w:val="20"/>
          <w:rtl/>
          <w:lang w:bidi="he-IL"/>
        </w:rPr>
        <w:t>הסתפק לענין ס"ת אם יברך מדין מצוה הבאה מזמן לזמן</w:t>
      </w:r>
      <w:r>
        <w:rPr>
          <w:rFonts w:cs="David" w:hint="cs"/>
          <w:sz w:val="20"/>
          <w:szCs w:val="20"/>
          <w:rtl/>
          <w:lang w:bidi="he-IL"/>
        </w:rPr>
        <w:t>.</w:t>
      </w:r>
      <w:r w:rsidR="00F56195" w:rsidRPr="00476937">
        <w:rPr>
          <w:rFonts w:cs="David" w:hint="cs"/>
          <w:sz w:val="20"/>
          <w:szCs w:val="20"/>
          <w:rtl/>
          <w:lang w:bidi="he-IL"/>
        </w:rPr>
        <w:t xml:space="preserve"> </w:t>
      </w:r>
    </w:p>
    <w:p w:rsidR="00746231" w:rsidRPr="00476937" w:rsidRDefault="00746231" w:rsidP="00746231">
      <w:pPr>
        <w:bidi/>
        <w:spacing w:after="0"/>
        <w:jc w:val="center"/>
        <w:rPr>
          <w:rFonts w:cs="David" w:hint="cs"/>
          <w:sz w:val="20"/>
          <w:szCs w:val="20"/>
          <w:rtl/>
          <w:lang w:bidi="he-IL"/>
        </w:rPr>
      </w:pPr>
      <w:r w:rsidRPr="00476937">
        <w:rPr>
          <w:rFonts w:cs="David" w:hint="cs"/>
          <w:b/>
          <w:bCs/>
          <w:sz w:val="20"/>
          <w:szCs w:val="20"/>
          <w:rtl/>
          <w:lang w:bidi="he-IL"/>
        </w:rPr>
        <w:t>סימן רכד'</w:t>
      </w:r>
      <w:r w:rsidR="000F7AD9" w:rsidRPr="00476937">
        <w:rPr>
          <w:rFonts w:cs="David" w:hint="cs"/>
          <w:b/>
          <w:bCs/>
          <w:sz w:val="20"/>
          <w:szCs w:val="20"/>
          <w:rtl/>
          <w:lang w:bidi="he-IL"/>
        </w:rPr>
        <w:t xml:space="preserve"> </w:t>
      </w:r>
      <w:r w:rsidR="000F7AD9" w:rsidRPr="00476937">
        <w:rPr>
          <w:rFonts w:cs="David" w:hint="cs"/>
          <w:sz w:val="20"/>
          <w:szCs w:val="20"/>
          <w:rtl/>
          <w:lang w:bidi="he-IL"/>
        </w:rPr>
        <w:t>(דיני ברכות פרטיות)</w:t>
      </w:r>
    </w:p>
    <w:p w:rsidR="00A72C8A" w:rsidRPr="00476937" w:rsidRDefault="00A72C8A" w:rsidP="00A72C8A">
      <w:pPr>
        <w:bidi/>
        <w:spacing w:after="0"/>
        <w:jc w:val="both"/>
        <w:rPr>
          <w:rFonts w:cs="David"/>
          <w:sz w:val="20"/>
          <w:szCs w:val="20"/>
          <w:rtl/>
          <w:lang w:bidi="he-IL"/>
        </w:rPr>
      </w:pPr>
      <w:r>
        <w:rPr>
          <w:rFonts w:cs="David" w:hint="cs"/>
          <w:sz w:val="20"/>
          <w:szCs w:val="20"/>
          <w:rtl/>
          <w:lang w:bidi="he-IL"/>
        </w:rPr>
        <w:t>כ' הגרשז"א ד</w:t>
      </w:r>
      <w:r w:rsidR="00746231" w:rsidRPr="00476937">
        <w:rPr>
          <w:rFonts w:cs="David" w:hint="cs"/>
          <w:sz w:val="20"/>
          <w:szCs w:val="20"/>
          <w:rtl/>
          <w:lang w:bidi="he-IL"/>
        </w:rPr>
        <w:t>ברכת אשר יצ</w:t>
      </w:r>
      <w:r>
        <w:rPr>
          <w:rFonts w:cs="David" w:hint="cs"/>
          <w:sz w:val="20"/>
          <w:szCs w:val="20"/>
          <w:rtl/>
          <w:lang w:bidi="he-IL"/>
        </w:rPr>
        <w:t>ר</w:t>
      </w:r>
      <w:r w:rsidR="00746231" w:rsidRPr="00476937">
        <w:rPr>
          <w:rFonts w:cs="David" w:hint="cs"/>
          <w:sz w:val="20"/>
          <w:szCs w:val="20"/>
          <w:rtl/>
          <w:lang w:bidi="he-IL"/>
        </w:rPr>
        <w:t xml:space="preserve"> אתכם בדין אין האבל אומרה שהרי עדיין אונן הוא אבל שאר המלוים יאמרוה בחזרתם</w:t>
      </w:r>
      <w:r>
        <w:rPr>
          <w:rFonts w:cs="David" w:hint="cs"/>
          <w:sz w:val="20"/>
          <w:szCs w:val="20"/>
          <w:rtl/>
          <w:lang w:bidi="he-IL"/>
        </w:rPr>
        <w:t>. וכ' ד</w:t>
      </w:r>
      <w:r w:rsidR="00746231" w:rsidRPr="00476937">
        <w:rPr>
          <w:rFonts w:cs="David" w:hint="cs"/>
          <w:sz w:val="20"/>
          <w:szCs w:val="20"/>
          <w:rtl/>
          <w:lang w:bidi="he-IL"/>
        </w:rPr>
        <w:t>אפי' ניתוספו עוד קברים אין נהוגין לברך עוד פעם כל שהוא תוך ל' יום אבל על בביה"ק אחר יש לברך (וביקש מאחר להוציאו לאפוקי נפשיה מפלוגתא)</w:t>
      </w:r>
      <w:r>
        <w:rPr>
          <w:rFonts w:cs="David" w:hint="cs"/>
          <w:sz w:val="20"/>
          <w:szCs w:val="20"/>
          <w:rtl/>
          <w:lang w:bidi="he-IL"/>
        </w:rPr>
        <w:t>.</w:t>
      </w:r>
      <w:r w:rsidRPr="00A72C8A">
        <w:rPr>
          <w:rFonts w:cs="David" w:hint="cs"/>
          <w:sz w:val="20"/>
          <w:szCs w:val="20"/>
          <w:rtl/>
          <w:lang w:bidi="he-IL"/>
        </w:rPr>
        <w:t xml:space="preserve"> </w:t>
      </w:r>
      <w:r>
        <w:rPr>
          <w:rFonts w:cs="David" w:hint="cs"/>
          <w:sz w:val="20"/>
          <w:szCs w:val="20"/>
          <w:rtl/>
          <w:lang w:bidi="he-IL"/>
        </w:rPr>
        <w:t>כ' הפסק"ת ד</w:t>
      </w:r>
      <w:r w:rsidRPr="00476937">
        <w:rPr>
          <w:rFonts w:cs="David" w:hint="cs"/>
          <w:sz w:val="20"/>
          <w:szCs w:val="20"/>
          <w:rtl/>
          <w:lang w:bidi="he-IL"/>
        </w:rPr>
        <w:t>מ</w:t>
      </w:r>
      <w:r>
        <w:rPr>
          <w:rFonts w:cs="David" w:hint="cs"/>
          <w:sz w:val="20"/>
          <w:szCs w:val="20"/>
          <w:rtl/>
          <w:lang w:bidi="he-IL"/>
        </w:rPr>
        <w:t>סתימת הפוסקם גם הרואה ביה"ק ברכ</w:t>
      </w:r>
      <w:r w:rsidRPr="00476937">
        <w:rPr>
          <w:rFonts w:cs="David" w:hint="cs"/>
          <w:sz w:val="20"/>
          <w:szCs w:val="20"/>
          <w:rtl/>
          <w:lang w:bidi="he-IL"/>
        </w:rPr>
        <w:t xml:space="preserve"> יש לו לברך אבל </w:t>
      </w:r>
      <w:r>
        <w:rPr>
          <w:rFonts w:cs="David" w:hint="cs"/>
          <w:sz w:val="20"/>
          <w:szCs w:val="20"/>
          <w:rtl/>
          <w:lang w:bidi="he-IL"/>
        </w:rPr>
        <w:t>ב</w:t>
      </w:r>
      <w:r w:rsidRPr="00476937">
        <w:rPr>
          <w:rFonts w:cs="David" w:hint="cs"/>
          <w:sz w:val="20"/>
          <w:szCs w:val="20"/>
          <w:rtl/>
          <w:lang w:bidi="he-IL"/>
        </w:rPr>
        <w:t>אשל אברהם משמע רק כשבמקר</w:t>
      </w:r>
      <w:r>
        <w:rPr>
          <w:rFonts w:cs="David" w:hint="cs"/>
          <w:sz w:val="20"/>
          <w:szCs w:val="20"/>
          <w:rtl/>
          <w:lang w:bidi="he-IL"/>
        </w:rPr>
        <w:t>, וכ' ג"כ ד</w:t>
      </w:r>
      <w:r w:rsidRPr="00476937">
        <w:rPr>
          <w:rFonts w:cs="David" w:hint="cs"/>
          <w:sz w:val="20"/>
          <w:szCs w:val="20"/>
          <w:rtl/>
          <w:lang w:bidi="he-IL"/>
        </w:rPr>
        <w:t>מברכו אפי' בשבת</w:t>
      </w:r>
      <w:r>
        <w:rPr>
          <w:rFonts w:cs="David" w:hint="cs"/>
          <w:sz w:val="20"/>
          <w:szCs w:val="20"/>
          <w:rtl/>
          <w:lang w:bidi="he-IL"/>
        </w:rPr>
        <w:t>.</w:t>
      </w:r>
    </w:p>
    <w:p w:rsidR="00746231" w:rsidRPr="00476937" w:rsidRDefault="00746231" w:rsidP="00A72C8A">
      <w:pPr>
        <w:bidi/>
        <w:spacing w:after="0"/>
        <w:jc w:val="both"/>
        <w:rPr>
          <w:rFonts w:cs="David"/>
          <w:sz w:val="20"/>
          <w:szCs w:val="20"/>
          <w:rtl/>
          <w:lang w:bidi="he-IL"/>
        </w:rPr>
      </w:pPr>
      <w:r w:rsidRPr="00476937">
        <w:rPr>
          <w:rFonts w:cs="David" w:hint="cs"/>
          <w:sz w:val="20"/>
          <w:szCs w:val="20"/>
          <w:rtl/>
          <w:lang w:bidi="he-IL"/>
        </w:rPr>
        <w:t>על כל חיות משונות מברך משנה הבריות ופיל</w:t>
      </w:r>
      <w:r w:rsidR="00A72C8A">
        <w:rPr>
          <w:rFonts w:cs="David" w:hint="cs"/>
          <w:sz w:val="20"/>
          <w:szCs w:val="20"/>
          <w:rtl/>
          <w:lang w:bidi="he-IL"/>
        </w:rPr>
        <w:t xml:space="preserve"> </w:t>
      </w:r>
      <w:r w:rsidRPr="00476937">
        <w:rPr>
          <w:rFonts w:cs="David" w:hint="cs"/>
          <w:sz w:val="20"/>
          <w:szCs w:val="20"/>
          <w:rtl/>
          <w:lang w:bidi="he-IL"/>
        </w:rPr>
        <w:t>וקוף לאו דוקא והורה לא' לברך בכניסתו לגן החיות בראית החיה המשונה הראשונה ולכוין לפטור שאר החיות נמי</w:t>
      </w:r>
      <w:r w:rsidR="00A72C8A">
        <w:rPr>
          <w:rFonts w:cs="David" w:hint="cs"/>
          <w:sz w:val="20"/>
          <w:szCs w:val="20"/>
          <w:rtl/>
          <w:lang w:bidi="he-IL"/>
        </w:rPr>
        <w:t>.</w:t>
      </w:r>
    </w:p>
    <w:p w:rsidR="00746231" w:rsidRPr="00476937" w:rsidRDefault="00746231" w:rsidP="00746231">
      <w:pPr>
        <w:bidi/>
        <w:spacing w:after="0"/>
        <w:rPr>
          <w:rFonts w:cs="David"/>
          <w:sz w:val="20"/>
          <w:szCs w:val="20"/>
          <w:rtl/>
          <w:lang w:bidi="he-IL"/>
        </w:rPr>
      </w:pPr>
      <w:r w:rsidRPr="00476937">
        <w:rPr>
          <w:rFonts w:cs="David" w:hint="cs"/>
          <w:sz w:val="20"/>
          <w:szCs w:val="20"/>
          <w:rtl/>
          <w:lang w:bidi="he-IL"/>
        </w:rPr>
        <w:t>נשיאי המדינות שבזמנינו וכן מי שבידו לחון אנשים מענשים פשוט דלא חשיבי כלל כמלך לענין הברכה</w:t>
      </w:r>
      <w:r w:rsidR="00A72C8A">
        <w:rPr>
          <w:rFonts w:cs="David" w:hint="cs"/>
          <w:sz w:val="20"/>
          <w:szCs w:val="20"/>
          <w:rtl/>
          <w:lang w:bidi="he-IL"/>
        </w:rPr>
        <w:t>.</w:t>
      </w:r>
    </w:p>
    <w:p w:rsidR="004D41E7" w:rsidRPr="00476937" w:rsidRDefault="00A72C8A" w:rsidP="00A72C8A">
      <w:pPr>
        <w:bidi/>
        <w:spacing w:after="0"/>
        <w:rPr>
          <w:rFonts w:cs="David"/>
          <w:sz w:val="20"/>
          <w:szCs w:val="20"/>
          <w:rtl/>
          <w:lang w:bidi="he-IL"/>
        </w:rPr>
      </w:pPr>
      <w:r>
        <w:rPr>
          <w:rFonts w:cs="David" w:hint="cs"/>
          <w:sz w:val="20"/>
          <w:szCs w:val="20"/>
          <w:rtl/>
          <w:lang w:bidi="he-IL"/>
        </w:rPr>
        <w:t>הפסק"ת הביא ד</w:t>
      </w:r>
      <w:r w:rsidR="004D41E7" w:rsidRPr="00476937">
        <w:rPr>
          <w:rFonts w:cs="David" w:hint="cs"/>
          <w:sz w:val="20"/>
          <w:szCs w:val="20"/>
          <w:rtl/>
          <w:lang w:bidi="he-IL"/>
        </w:rPr>
        <w:t>י"א שאין מברכין שחלק מחכמתו בזמנינו אבל כו"כ נוהגין לברך</w:t>
      </w:r>
      <w:r>
        <w:rPr>
          <w:rFonts w:cs="David" w:hint="cs"/>
          <w:sz w:val="20"/>
          <w:szCs w:val="20"/>
          <w:rtl/>
          <w:lang w:bidi="he-IL"/>
        </w:rPr>
        <w:t>, וכמדומני שמעתי בשם הגרי"ב שהגדר לברך הוא אם שואלים אותו כל דבר והוא יכול לענות.</w:t>
      </w:r>
      <w:r w:rsidR="004D41E7" w:rsidRPr="00476937">
        <w:rPr>
          <w:rFonts w:cs="David" w:hint="cs"/>
          <w:sz w:val="20"/>
          <w:szCs w:val="20"/>
          <w:rtl/>
          <w:lang w:bidi="he-IL"/>
        </w:rPr>
        <w:t xml:space="preserve"> </w:t>
      </w:r>
    </w:p>
    <w:p w:rsidR="00746231" w:rsidRPr="00476937" w:rsidRDefault="00746231" w:rsidP="00746231">
      <w:pPr>
        <w:bidi/>
        <w:spacing w:after="0"/>
        <w:jc w:val="center"/>
        <w:rPr>
          <w:rFonts w:cs="David" w:hint="cs"/>
          <w:sz w:val="20"/>
          <w:szCs w:val="20"/>
          <w:rtl/>
          <w:lang w:bidi="he-IL"/>
        </w:rPr>
      </w:pPr>
      <w:r w:rsidRPr="00476937">
        <w:rPr>
          <w:rFonts w:cs="David" w:hint="cs"/>
          <w:b/>
          <w:bCs/>
          <w:sz w:val="20"/>
          <w:szCs w:val="20"/>
          <w:rtl/>
          <w:lang w:bidi="he-IL"/>
        </w:rPr>
        <w:t>סימן רכה'</w:t>
      </w:r>
      <w:r w:rsidR="000F7AD9" w:rsidRPr="00476937">
        <w:rPr>
          <w:rFonts w:cs="David" w:hint="cs"/>
          <w:b/>
          <w:bCs/>
          <w:sz w:val="20"/>
          <w:szCs w:val="20"/>
          <w:rtl/>
          <w:lang w:bidi="he-IL"/>
        </w:rPr>
        <w:t xml:space="preserve"> </w:t>
      </w:r>
      <w:r w:rsidR="000F7AD9" w:rsidRPr="00476937">
        <w:rPr>
          <w:rFonts w:cs="David" w:hint="cs"/>
          <w:sz w:val="20"/>
          <w:szCs w:val="20"/>
          <w:rtl/>
          <w:lang w:bidi="he-IL"/>
        </w:rPr>
        <w:t>(דיני ברכת שהחיינו)</w:t>
      </w:r>
    </w:p>
    <w:p w:rsidR="00BB50FE" w:rsidRDefault="00A72C8A" w:rsidP="00A72C8A">
      <w:pPr>
        <w:bidi/>
        <w:spacing w:after="0"/>
        <w:jc w:val="both"/>
        <w:rPr>
          <w:rFonts w:cs="David" w:hint="cs"/>
          <w:sz w:val="20"/>
          <w:szCs w:val="20"/>
          <w:rtl/>
          <w:lang w:bidi="he-IL"/>
        </w:rPr>
      </w:pPr>
      <w:r>
        <w:rPr>
          <w:rFonts w:cs="David" w:hint="cs"/>
          <w:sz w:val="20"/>
          <w:szCs w:val="20"/>
          <w:rtl/>
          <w:lang w:bidi="he-IL"/>
        </w:rPr>
        <w:t>כ' הגרשז"א ד</w:t>
      </w:r>
      <w:r w:rsidRPr="00476937">
        <w:rPr>
          <w:rFonts w:cs="David" w:hint="cs"/>
          <w:sz w:val="20"/>
          <w:szCs w:val="20"/>
          <w:rtl/>
          <w:lang w:bidi="he-IL"/>
        </w:rPr>
        <w:t xml:space="preserve">אין מברכין שהחיינו על ראיית חבירו שחוששין מחנופה </w:t>
      </w:r>
      <w:r>
        <w:rPr>
          <w:rFonts w:cs="David" w:hint="cs"/>
          <w:sz w:val="20"/>
          <w:szCs w:val="20"/>
          <w:rtl/>
          <w:lang w:bidi="he-IL"/>
        </w:rPr>
        <w:t xml:space="preserve">אבל </w:t>
      </w:r>
      <w:r w:rsidRPr="00476937">
        <w:rPr>
          <w:rFonts w:cs="David" w:hint="cs"/>
          <w:sz w:val="20"/>
          <w:szCs w:val="20"/>
          <w:rtl/>
          <w:lang w:bidi="he-IL"/>
        </w:rPr>
        <w:t xml:space="preserve">באופנים היוצאים מן הכלל יברך (ואפשר לברך על פרי) ומש"כ המשנ"ב לענין שהחיינו דאם שמע ממנו ט"ס </w:t>
      </w:r>
      <w:r>
        <w:rPr>
          <w:rFonts w:cs="David" w:hint="cs"/>
          <w:sz w:val="20"/>
          <w:szCs w:val="20"/>
          <w:rtl/>
          <w:lang w:bidi="he-IL"/>
        </w:rPr>
        <w:t xml:space="preserve">הוא, </w:t>
      </w:r>
      <w:r w:rsidRPr="00476937">
        <w:rPr>
          <w:rFonts w:cs="David" w:hint="cs"/>
          <w:sz w:val="20"/>
          <w:szCs w:val="20"/>
          <w:rtl/>
          <w:lang w:bidi="he-IL"/>
        </w:rPr>
        <w:t>דזהו רק לענין ברכת מחיה מתים</w:t>
      </w:r>
      <w:r>
        <w:rPr>
          <w:rFonts w:cs="David" w:hint="cs"/>
          <w:sz w:val="20"/>
          <w:szCs w:val="20"/>
          <w:rtl/>
          <w:lang w:bidi="he-IL"/>
        </w:rPr>
        <w:t>, וכ' ג"כ ד</w:t>
      </w:r>
      <w:r w:rsidR="00F56195" w:rsidRPr="00476937">
        <w:rPr>
          <w:rFonts w:cs="David" w:hint="cs"/>
          <w:sz w:val="20"/>
          <w:szCs w:val="20"/>
          <w:rtl/>
          <w:lang w:bidi="he-IL"/>
        </w:rPr>
        <w:t>על פירות האדמה החשבוין כגון אבטיח ומלון מברכין שהחיינו אבל על שאר מיני ירקות שאינן חשובין אין נוהגין לברך</w:t>
      </w:r>
      <w:r>
        <w:rPr>
          <w:rFonts w:cs="David" w:hint="cs"/>
          <w:sz w:val="20"/>
          <w:szCs w:val="20"/>
          <w:rtl/>
          <w:lang w:bidi="he-IL"/>
        </w:rPr>
        <w:t xml:space="preserve">, </w:t>
      </w:r>
      <w:r>
        <w:rPr>
          <w:rFonts w:cs="David" w:hint="cs"/>
          <w:b/>
          <w:bCs/>
          <w:sz w:val="20"/>
          <w:szCs w:val="20"/>
          <w:rtl/>
          <w:lang w:bidi="he-IL"/>
        </w:rPr>
        <w:t>וכן א"ל הגרי"ב</w:t>
      </w:r>
      <w:r>
        <w:rPr>
          <w:rFonts w:cs="David" w:hint="cs"/>
          <w:sz w:val="20"/>
          <w:szCs w:val="20"/>
          <w:rtl/>
          <w:lang w:bidi="he-IL"/>
        </w:rPr>
        <w:t>. וע"ש ד</w:t>
      </w:r>
      <w:r w:rsidR="00F56195" w:rsidRPr="00476937">
        <w:rPr>
          <w:rFonts w:cs="David" w:hint="cs"/>
          <w:sz w:val="20"/>
          <w:szCs w:val="20"/>
          <w:rtl/>
          <w:lang w:bidi="he-IL"/>
        </w:rPr>
        <w:t>הבא ממדי</w:t>
      </w:r>
      <w:r w:rsidR="004B5F25" w:rsidRPr="00476937">
        <w:rPr>
          <w:rFonts w:cs="David" w:hint="cs"/>
          <w:sz w:val="20"/>
          <w:szCs w:val="20"/>
          <w:rtl/>
          <w:lang w:bidi="he-IL"/>
        </w:rPr>
        <w:t>נ</w:t>
      </w:r>
      <w:r>
        <w:rPr>
          <w:rFonts w:cs="David" w:hint="cs"/>
          <w:sz w:val="20"/>
          <w:szCs w:val="20"/>
          <w:rtl/>
          <w:lang w:bidi="he-IL"/>
        </w:rPr>
        <w:t>ה למדינה ובמקום שבא א</w:t>
      </w:r>
      <w:r w:rsidR="00F56195" w:rsidRPr="00476937">
        <w:rPr>
          <w:rFonts w:cs="David" w:hint="cs"/>
          <w:sz w:val="20"/>
          <w:szCs w:val="20"/>
          <w:rtl/>
          <w:lang w:bidi="he-IL"/>
        </w:rPr>
        <w:t>ין עתה כלל מאותו בפרי שהיה לו במקום שהלך משם כשא</w:t>
      </w:r>
      <w:r>
        <w:rPr>
          <w:rFonts w:cs="David" w:hint="cs"/>
          <w:sz w:val="20"/>
          <w:szCs w:val="20"/>
          <w:rtl/>
          <w:lang w:bidi="he-IL"/>
        </w:rPr>
        <w:t xml:space="preserve">וכלו שנית ועברו בינתיים ל' יום </w:t>
      </w:r>
      <w:r w:rsidR="00F56195" w:rsidRPr="00476937">
        <w:rPr>
          <w:rFonts w:cs="David" w:hint="cs"/>
          <w:sz w:val="20"/>
          <w:szCs w:val="20"/>
          <w:rtl/>
          <w:lang w:bidi="he-IL"/>
        </w:rPr>
        <w:t>נראה שמברך שהחיינו</w:t>
      </w:r>
      <w:r w:rsidR="000911E0">
        <w:rPr>
          <w:rFonts w:cs="David" w:hint="cs"/>
          <w:sz w:val="20"/>
          <w:szCs w:val="20"/>
          <w:rtl/>
          <w:lang w:bidi="he-IL"/>
        </w:rPr>
        <w:t xml:space="preserve">. </w:t>
      </w:r>
      <w:r w:rsidR="00BB50FE">
        <w:rPr>
          <w:rFonts w:cs="David" w:hint="cs"/>
          <w:sz w:val="20"/>
          <w:szCs w:val="20"/>
          <w:rtl/>
          <w:lang w:bidi="he-IL"/>
        </w:rPr>
        <w:t xml:space="preserve"> אבל על פירות שנמצאים כל השנה וכן המיובשים או משומרים, או שנעשו לריבה ואין ניכרים בחידושם כ' הפוסקים שאיןמברכין עליהם שהחיינו, ואפי' על קוקוס וכד' שאינו מצוי כל השנה אבל במקום מצאו נמצא כל השנה (בשם הגריש"א) אבל על פירות הדר וכדו' מברכין, והביאו וזאת הברכה והפסק"ת מגדולי הפוסקים לברך על כל סוג יפירות הדר בפנ"ע, וע"ש בוזא"ה בשם הגריש"א דאפשר לברך גם כשהפרי ירוק וקצץ חמוץ (כדמצוי בליל ר"ה בתפוזים וכד'). </w:t>
      </w:r>
    </w:p>
    <w:p w:rsidR="00BB50FE" w:rsidRDefault="00BB50FE" w:rsidP="00BB50FE">
      <w:pPr>
        <w:bidi/>
        <w:spacing w:after="0"/>
        <w:jc w:val="both"/>
        <w:rPr>
          <w:rFonts w:cs="David" w:hint="cs"/>
          <w:sz w:val="20"/>
          <w:szCs w:val="20"/>
          <w:rtl/>
          <w:lang w:bidi="he-IL"/>
        </w:rPr>
      </w:pPr>
      <w:r>
        <w:rPr>
          <w:rFonts w:cs="David" w:hint="cs"/>
          <w:sz w:val="20"/>
          <w:szCs w:val="20"/>
          <w:rtl/>
          <w:lang w:bidi="he-IL"/>
        </w:rPr>
        <w:t xml:space="preserve">על אבוקדו כ' הפסק"ת שאין לברך כיון שהוא תמיד טפל אבל בוזאת הברכה הביא מכו"כ פוסקים לברך (וכן כשאני שאלתי פעם לרב א"ל שאפשר לברך על אבוקדו). </w:t>
      </w:r>
    </w:p>
    <w:p w:rsidR="00BB50FE" w:rsidRDefault="00BB50FE" w:rsidP="00BB50FE">
      <w:pPr>
        <w:bidi/>
        <w:spacing w:after="0"/>
        <w:jc w:val="both"/>
        <w:rPr>
          <w:rFonts w:cs="David" w:hint="cs"/>
          <w:sz w:val="20"/>
          <w:szCs w:val="20"/>
          <w:rtl/>
          <w:lang w:bidi="he-IL"/>
        </w:rPr>
      </w:pPr>
      <w:r>
        <w:rPr>
          <w:rFonts w:cs="David" w:hint="cs"/>
          <w:sz w:val="20"/>
          <w:szCs w:val="20"/>
          <w:rtl/>
          <w:lang w:bidi="he-IL"/>
        </w:rPr>
        <w:t>על ב' מינים הנחלוקים בטעמם וכגון ענבים ירוקים וענבים שחורים כ' המ"ב דעביד כמר עביד וכו' אבל עדיף לפוטרו בפרי אחר.</w:t>
      </w:r>
    </w:p>
    <w:p w:rsidR="00BB50FE" w:rsidRDefault="00BB50FE" w:rsidP="00BB50FE">
      <w:pPr>
        <w:bidi/>
        <w:spacing w:after="0"/>
        <w:jc w:val="both"/>
        <w:rPr>
          <w:rFonts w:cs="David" w:hint="cs"/>
          <w:sz w:val="20"/>
          <w:szCs w:val="20"/>
          <w:rtl/>
          <w:lang w:bidi="he-IL"/>
        </w:rPr>
      </w:pPr>
      <w:r>
        <w:rPr>
          <w:rFonts w:cs="David" w:hint="cs"/>
          <w:sz w:val="20"/>
          <w:szCs w:val="20"/>
          <w:rtl/>
          <w:lang w:bidi="he-IL"/>
        </w:rPr>
        <w:t xml:space="preserve">הביא הביה"ל דעל פירות שנעשו בהרכבה י"א דאין לברך כיון שנעשו בעבירה, אבל כ' וזאת הברכה בשם הפוסקים דאם לקחו גרעין מפרי שנעשה בהרכבה לכו"ע יכול לברך וכן הוא רוב הפירות בזמנינו, וכ' שם דאפרשזיף הוא </w:t>
      </w:r>
      <w:r w:rsidR="009F245F">
        <w:rPr>
          <w:rFonts w:cs="David" w:hint="cs"/>
          <w:sz w:val="20"/>
          <w:szCs w:val="20"/>
          <w:rtl/>
          <w:lang w:bidi="he-IL"/>
        </w:rPr>
        <w:t>מין אפרסק ולא מין שזיף.</w:t>
      </w:r>
      <w:r>
        <w:rPr>
          <w:rFonts w:cs="David" w:hint="cs"/>
          <w:sz w:val="20"/>
          <w:szCs w:val="20"/>
          <w:rtl/>
          <w:lang w:bidi="he-IL"/>
        </w:rPr>
        <w:t xml:space="preserve"> </w:t>
      </w:r>
    </w:p>
    <w:p w:rsidR="001A0C6E" w:rsidRPr="001A0C6E" w:rsidRDefault="001A0C6E" w:rsidP="001A0C6E">
      <w:pPr>
        <w:bidi/>
        <w:spacing w:after="0"/>
        <w:jc w:val="both"/>
        <w:rPr>
          <w:rFonts w:cs="David" w:hint="cs"/>
          <w:sz w:val="20"/>
          <w:szCs w:val="20"/>
          <w:rtl/>
          <w:lang w:bidi="he-IL"/>
        </w:rPr>
      </w:pPr>
      <w:r>
        <w:rPr>
          <w:rFonts w:cs="David" w:hint="cs"/>
          <w:sz w:val="20"/>
          <w:szCs w:val="20"/>
          <w:rtl/>
          <w:lang w:bidi="he-IL"/>
        </w:rPr>
        <w:t>וכ' המ"ב דעדיף לברך שהחיינו קודם ברכת הפרי אבל כ' הערוה"ש דהמנהג אי"כ ולכא' דעביד כמר עביד.</w:t>
      </w:r>
    </w:p>
    <w:p w:rsidR="00746231" w:rsidRPr="00476937" w:rsidRDefault="00746231" w:rsidP="001A0C6E">
      <w:pPr>
        <w:bidi/>
        <w:spacing w:after="0"/>
        <w:jc w:val="center"/>
        <w:rPr>
          <w:rFonts w:cs="David" w:hint="cs"/>
          <w:sz w:val="20"/>
          <w:szCs w:val="20"/>
          <w:rtl/>
          <w:lang w:bidi="he-IL"/>
        </w:rPr>
      </w:pPr>
      <w:r w:rsidRPr="00476937">
        <w:rPr>
          <w:rFonts w:cs="David" w:hint="cs"/>
          <w:b/>
          <w:bCs/>
          <w:sz w:val="20"/>
          <w:szCs w:val="20"/>
          <w:rtl/>
          <w:lang w:bidi="he-IL"/>
        </w:rPr>
        <w:t>סימן רכז'</w:t>
      </w:r>
      <w:r w:rsidR="000F7AD9" w:rsidRPr="00476937">
        <w:rPr>
          <w:rFonts w:cs="David" w:hint="cs"/>
          <w:b/>
          <w:bCs/>
          <w:sz w:val="20"/>
          <w:szCs w:val="20"/>
          <w:rtl/>
          <w:lang w:bidi="he-IL"/>
        </w:rPr>
        <w:t xml:space="preserve"> </w:t>
      </w:r>
      <w:r w:rsidR="000F7AD9" w:rsidRPr="00476937">
        <w:rPr>
          <w:rFonts w:cs="David" w:hint="cs"/>
          <w:sz w:val="20"/>
          <w:szCs w:val="20"/>
          <w:rtl/>
          <w:lang w:bidi="he-IL"/>
        </w:rPr>
        <w:t>(ברכת הזיקים)</w:t>
      </w:r>
    </w:p>
    <w:p w:rsidR="003A5BE8" w:rsidRPr="00476937" w:rsidRDefault="00A72C8A" w:rsidP="003A5BE8">
      <w:pPr>
        <w:bidi/>
        <w:spacing w:after="0"/>
        <w:rPr>
          <w:rFonts w:cs="David" w:hint="cs"/>
          <w:sz w:val="20"/>
          <w:szCs w:val="20"/>
          <w:rtl/>
          <w:lang w:bidi="he-IL"/>
        </w:rPr>
      </w:pPr>
      <w:r>
        <w:rPr>
          <w:rFonts w:cs="David" w:hint="cs"/>
          <w:sz w:val="20"/>
          <w:szCs w:val="20"/>
          <w:rtl/>
          <w:lang w:bidi="he-IL"/>
        </w:rPr>
        <w:t xml:space="preserve">כ' הפסק"ת </w:t>
      </w:r>
      <w:r w:rsidR="003A5BE8" w:rsidRPr="00476937">
        <w:rPr>
          <w:rFonts w:cs="David" w:hint="cs"/>
          <w:sz w:val="20"/>
          <w:szCs w:val="20"/>
          <w:rtl/>
          <w:lang w:bidi="he-IL"/>
        </w:rPr>
        <w:t xml:space="preserve">רבים אין נוהגין לברך על מטאורים מכיון שהוא דבר רגיל שאפשר לראות כל לילה אבל על כוכב השביט </w:t>
      </w:r>
      <w:r w:rsidR="003A5BE8" w:rsidRPr="00476937">
        <w:rPr>
          <w:rFonts w:cs="David"/>
          <w:sz w:val="20"/>
          <w:szCs w:val="20"/>
          <w:lang w:bidi="he-IL"/>
        </w:rPr>
        <w:t>comet</w:t>
      </w:r>
      <w:r w:rsidR="003A5BE8" w:rsidRPr="00476937">
        <w:rPr>
          <w:rFonts w:cs="David" w:hint="cs"/>
          <w:sz w:val="20"/>
          <w:szCs w:val="20"/>
          <w:rtl/>
          <w:lang w:bidi="he-IL"/>
        </w:rPr>
        <w:t xml:space="preserve"> מברכין</w:t>
      </w:r>
      <w:r>
        <w:rPr>
          <w:rFonts w:cs="David" w:hint="cs"/>
          <w:sz w:val="20"/>
          <w:szCs w:val="20"/>
          <w:rtl/>
          <w:lang w:bidi="he-IL"/>
        </w:rPr>
        <w:t>.</w:t>
      </w:r>
    </w:p>
    <w:p w:rsidR="006208F8" w:rsidRPr="00476937" w:rsidRDefault="00A72C8A" w:rsidP="00A72C8A">
      <w:pPr>
        <w:bidi/>
        <w:spacing w:after="0"/>
        <w:jc w:val="both"/>
        <w:rPr>
          <w:rFonts w:cs="David"/>
          <w:sz w:val="20"/>
          <w:szCs w:val="20"/>
          <w:rtl/>
          <w:lang w:bidi="he-IL"/>
        </w:rPr>
      </w:pPr>
      <w:r>
        <w:rPr>
          <w:rFonts w:cs="David" w:hint="cs"/>
          <w:sz w:val="20"/>
          <w:szCs w:val="20"/>
          <w:rtl/>
          <w:lang w:bidi="he-IL"/>
        </w:rPr>
        <w:t>כ' המ"ב ד</w:t>
      </w:r>
      <w:r w:rsidR="003A5BE8" w:rsidRPr="00476937">
        <w:rPr>
          <w:rFonts w:cs="David" w:hint="cs"/>
          <w:sz w:val="20"/>
          <w:szCs w:val="20"/>
          <w:rtl/>
          <w:lang w:bidi="he-IL"/>
        </w:rPr>
        <w:t xml:space="preserve">בשמע רעם וראה ברק ביחד (תוכ"ד) מברך רק ברכה א' עושה מעשה בראשית </w:t>
      </w:r>
      <w:r>
        <w:rPr>
          <w:rFonts w:cs="David" w:hint="cs"/>
          <w:sz w:val="20"/>
          <w:szCs w:val="20"/>
          <w:rtl/>
          <w:lang w:bidi="he-IL"/>
        </w:rPr>
        <w:t>וכ' הגרשז"א דגם כשרק ראה אור הברק ולא הברק</w:t>
      </w:r>
      <w:r w:rsidR="006208F8" w:rsidRPr="00476937">
        <w:rPr>
          <w:rFonts w:cs="David" w:hint="cs"/>
          <w:sz w:val="20"/>
          <w:szCs w:val="20"/>
          <w:rtl/>
          <w:lang w:bidi="he-IL"/>
        </w:rPr>
        <w:t xml:space="preserve"> עצמו מברך מפני שגם על האור</w:t>
      </w:r>
      <w:r>
        <w:rPr>
          <w:rFonts w:cs="David" w:hint="cs"/>
          <w:sz w:val="20"/>
          <w:szCs w:val="20"/>
          <w:rtl/>
          <w:lang w:bidi="he-IL"/>
        </w:rPr>
        <w:t xml:space="preserve"> הזה האדם מתרגש</w:t>
      </w:r>
      <w:r w:rsidR="006208F8" w:rsidRPr="00476937">
        <w:rPr>
          <w:rFonts w:cs="David" w:hint="cs"/>
          <w:sz w:val="20"/>
          <w:szCs w:val="20"/>
          <w:rtl/>
          <w:lang w:bidi="he-IL"/>
        </w:rPr>
        <w:t xml:space="preserve"> ורואה בכך מעין מעשה בראשית</w:t>
      </w:r>
      <w:r>
        <w:rPr>
          <w:rFonts w:cs="David" w:hint="cs"/>
          <w:sz w:val="20"/>
          <w:szCs w:val="20"/>
          <w:rtl/>
          <w:lang w:bidi="he-IL"/>
        </w:rPr>
        <w:t>.</w:t>
      </w:r>
    </w:p>
    <w:p w:rsidR="003A5BE8" w:rsidRPr="00476937" w:rsidRDefault="00A72C8A" w:rsidP="003A5BE8">
      <w:pPr>
        <w:bidi/>
        <w:spacing w:after="0"/>
        <w:rPr>
          <w:rFonts w:cs="David"/>
          <w:sz w:val="20"/>
          <w:szCs w:val="20"/>
          <w:lang w:bidi="he-IL"/>
        </w:rPr>
      </w:pPr>
      <w:r>
        <w:rPr>
          <w:rFonts w:cs="David" w:hint="cs"/>
          <w:sz w:val="20"/>
          <w:szCs w:val="20"/>
          <w:rtl/>
          <w:lang w:bidi="he-IL"/>
        </w:rPr>
        <w:t>וכ' המ"ב דאין לברך על ברק הבא מחמת חום ובוזאת הברכה הביא מ</w:t>
      </w:r>
      <w:r w:rsidR="003A5BE8" w:rsidRPr="00476937">
        <w:rPr>
          <w:rFonts w:cs="David" w:hint="cs"/>
          <w:sz w:val="20"/>
          <w:szCs w:val="20"/>
          <w:rtl/>
          <w:lang w:bidi="he-IL"/>
        </w:rPr>
        <w:t xml:space="preserve">הגריש"א </w:t>
      </w:r>
      <w:r>
        <w:rPr>
          <w:rFonts w:cs="David" w:hint="cs"/>
          <w:sz w:val="20"/>
          <w:szCs w:val="20"/>
          <w:rtl/>
          <w:lang w:bidi="he-IL"/>
        </w:rPr>
        <w:t>דבקיץ יחכה לרעם ובחורף יברך מיד.</w:t>
      </w:r>
    </w:p>
    <w:p w:rsidR="004D41E7" w:rsidRPr="00476937" w:rsidRDefault="000F7AD9" w:rsidP="000F7AD9">
      <w:pPr>
        <w:bidi/>
        <w:spacing w:after="0"/>
        <w:jc w:val="center"/>
        <w:rPr>
          <w:rFonts w:cs="David" w:hint="cs"/>
          <w:sz w:val="20"/>
          <w:szCs w:val="20"/>
          <w:rtl/>
          <w:lang w:bidi="he-IL"/>
        </w:rPr>
      </w:pPr>
      <w:r w:rsidRPr="00476937">
        <w:rPr>
          <w:rFonts w:cs="David" w:hint="cs"/>
          <w:b/>
          <w:bCs/>
          <w:sz w:val="20"/>
          <w:szCs w:val="20"/>
          <w:rtl/>
          <w:lang w:bidi="he-IL"/>
        </w:rPr>
        <w:t xml:space="preserve">רכח' </w:t>
      </w:r>
      <w:r w:rsidRPr="00476937">
        <w:rPr>
          <w:rFonts w:cs="David" w:hint="cs"/>
          <w:sz w:val="20"/>
          <w:szCs w:val="20"/>
          <w:rtl/>
          <w:lang w:bidi="he-IL"/>
        </w:rPr>
        <w:t>(ברכת ימים ונהרות הרים וגבעות)</w:t>
      </w:r>
    </w:p>
    <w:p w:rsidR="003A5BE8" w:rsidRPr="00476937" w:rsidRDefault="00A72C8A" w:rsidP="00A72C8A">
      <w:pPr>
        <w:bidi/>
        <w:spacing w:after="0"/>
        <w:jc w:val="both"/>
        <w:rPr>
          <w:rFonts w:cs="David"/>
          <w:sz w:val="20"/>
          <w:szCs w:val="20"/>
          <w:rtl/>
          <w:lang w:bidi="he-IL"/>
        </w:rPr>
      </w:pPr>
      <w:r>
        <w:rPr>
          <w:rFonts w:cs="David" w:hint="cs"/>
          <w:sz w:val="20"/>
          <w:szCs w:val="20"/>
          <w:rtl/>
          <w:lang w:bidi="he-IL"/>
        </w:rPr>
        <w:t xml:space="preserve">בוזאת הברכה הביא דחייב לברך על ההרים וימים תוכ"ד מגמר ראייתה </w:t>
      </w:r>
      <w:r w:rsidR="00345D6B">
        <w:rPr>
          <w:rFonts w:cs="David" w:hint="cs"/>
          <w:sz w:val="20"/>
          <w:szCs w:val="20"/>
          <w:rtl/>
          <w:lang w:bidi="he-IL"/>
        </w:rPr>
        <w:t xml:space="preserve">(וכן על רעידת אדמה) </w:t>
      </w:r>
      <w:r>
        <w:rPr>
          <w:rFonts w:cs="David" w:hint="cs"/>
          <w:sz w:val="20"/>
          <w:szCs w:val="20"/>
          <w:rtl/>
          <w:lang w:bidi="he-IL"/>
        </w:rPr>
        <w:t>אבל הגרשז"א כ' ד</w:t>
      </w:r>
      <w:r w:rsidR="003A5BE8" w:rsidRPr="00476937">
        <w:rPr>
          <w:rFonts w:cs="David" w:hint="cs"/>
          <w:sz w:val="20"/>
          <w:szCs w:val="20"/>
          <w:rtl/>
          <w:lang w:bidi="he-IL"/>
        </w:rPr>
        <w:t>ראה הים או הרים ועבר מן המקום ואינו רואם נראה כ"ז שהתפעלותו נמשכת מברך ו</w:t>
      </w:r>
      <w:r>
        <w:rPr>
          <w:rFonts w:cs="David" w:hint="cs"/>
          <w:sz w:val="20"/>
          <w:szCs w:val="20"/>
          <w:rtl/>
          <w:lang w:bidi="he-IL"/>
        </w:rPr>
        <w:t>כ' ג"כ ד</w:t>
      </w:r>
      <w:r w:rsidR="003A5BE8" w:rsidRPr="00476937">
        <w:rPr>
          <w:rFonts w:cs="David" w:hint="cs"/>
          <w:sz w:val="20"/>
          <w:szCs w:val="20"/>
          <w:rtl/>
          <w:lang w:bidi="he-IL"/>
        </w:rPr>
        <w:t>כל הרואה הים בלילה אם מתפעל מראיתו מברך ואם לאו לא יברך</w:t>
      </w:r>
      <w:r>
        <w:rPr>
          <w:rFonts w:cs="David" w:hint="cs"/>
          <w:sz w:val="20"/>
          <w:szCs w:val="20"/>
          <w:rtl/>
          <w:lang w:bidi="he-IL"/>
        </w:rPr>
        <w:t>. וכ' ד</w:t>
      </w:r>
      <w:r w:rsidR="003A5BE8" w:rsidRPr="00476937">
        <w:rPr>
          <w:rFonts w:cs="David" w:hint="cs"/>
          <w:sz w:val="20"/>
          <w:szCs w:val="20"/>
          <w:rtl/>
          <w:lang w:bidi="he-IL"/>
        </w:rPr>
        <w:t>ראה ים ובירך</w:t>
      </w:r>
      <w:r>
        <w:rPr>
          <w:rFonts w:cs="David" w:hint="cs"/>
          <w:sz w:val="20"/>
          <w:szCs w:val="20"/>
          <w:rtl/>
          <w:lang w:bidi="he-IL"/>
        </w:rPr>
        <w:t>,</w:t>
      </w:r>
      <w:r w:rsidR="003A5BE8" w:rsidRPr="00476937">
        <w:rPr>
          <w:rFonts w:cs="David" w:hint="cs"/>
          <w:sz w:val="20"/>
          <w:szCs w:val="20"/>
          <w:rtl/>
          <w:lang w:bidi="he-IL"/>
        </w:rPr>
        <w:t xml:space="preserve"> ובתוך ל' ראה ים אחר כגון שראה ים התיכון ואחריו ים הכנרת מברך שנית אבל על</w:t>
      </w:r>
      <w:r>
        <w:rPr>
          <w:rFonts w:cs="David" w:hint="cs"/>
          <w:sz w:val="20"/>
          <w:szCs w:val="20"/>
          <w:rtl/>
          <w:lang w:bidi="he-IL"/>
        </w:rPr>
        <w:t xml:space="preserve"> ים המלח</w:t>
      </w:r>
      <w:r w:rsidR="003A5BE8" w:rsidRPr="00476937">
        <w:rPr>
          <w:rFonts w:cs="David" w:hint="cs"/>
          <w:sz w:val="20"/>
          <w:szCs w:val="20"/>
          <w:rtl/>
          <w:lang w:bidi="he-IL"/>
        </w:rPr>
        <w:t xml:space="preserve"> אין מברכין כיון שאינו ממעשה בראשית וכדפי' רש"י בבראשית (יג', ד') וכן הביא וזאת הברכה בשם הגריש"א אבל הביא מהאורל"צ ודיין פישר לברך</w:t>
      </w:r>
      <w:r>
        <w:rPr>
          <w:rFonts w:cs="David" w:hint="cs"/>
          <w:sz w:val="20"/>
          <w:szCs w:val="20"/>
          <w:rtl/>
          <w:lang w:bidi="he-IL"/>
        </w:rPr>
        <w:t xml:space="preserve"> וצ"ב.</w:t>
      </w:r>
    </w:p>
    <w:p w:rsidR="003A5BE8" w:rsidRPr="00476937" w:rsidRDefault="00345D6B" w:rsidP="00345D6B">
      <w:pPr>
        <w:bidi/>
        <w:spacing w:after="0"/>
        <w:jc w:val="both"/>
        <w:rPr>
          <w:rFonts w:cs="David"/>
          <w:sz w:val="20"/>
          <w:szCs w:val="20"/>
          <w:rtl/>
          <w:lang w:bidi="he-IL"/>
        </w:rPr>
      </w:pPr>
      <w:r>
        <w:rPr>
          <w:rFonts w:cs="David" w:hint="cs"/>
          <w:sz w:val="20"/>
          <w:szCs w:val="20"/>
          <w:rtl/>
          <w:lang w:bidi="he-IL"/>
        </w:rPr>
        <w:t>ובשם הגרשז"א ד</w:t>
      </w:r>
      <w:r w:rsidR="00A72C8A">
        <w:rPr>
          <w:rFonts w:cs="David" w:hint="cs"/>
          <w:sz w:val="20"/>
          <w:szCs w:val="20"/>
          <w:rtl/>
          <w:lang w:bidi="he-IL"/>
        </w:rPr>
        <w:t>הדר סמוך לים אף אם לא ראה</w:t>
      </w:r>
      <w:r w:rsidR="003A5BE8" w:rsidRPr="00476937">
        <w:rPr>
          <w:rFonts w:cs="David" w:hint="cs"/>
          <w:sz w:val="20"/>
          <w:szCs w:val="20"/>
          <w:rtl/>
          <w:lang w:bidi="he-IL"/>
        </w:rPr>
        <w:t>ו ל' יום אינו מברך (כמוש"כ השע"ת (תקסא'</w:t>
      </w:r>
      <w:r>
        <w:rPr>
          <w:rFonts w:cs="David" w:hint="cs"/>
          <w:sz w:val="20"/>
          <w:szCs w:val="20"/>
          <w:rtl/>
          <w:lang w:bidi="he-IL"/>
        </w:rPr>
        <w:t xml:space="preserve"> סק"ב) לענין הקריעה על ירושלים </w:t>
      </w:r>
      <w:r w:rsidR="003A5BE8" w:rsidRPr="00476937">
        <w:rPr>
          <w:rFonts w:cs="David" w:hint="cs"/>
          <w:sz w:val="20"/>
          <w:szCs w:val="20"/>
          <w:rtl/>
          <w:lang w:bidi="he-IL"/>
        </w:rPr>
        <w:t>ואפי' אם דר בבית וג</w:t>
      </w:r>
      <w:r>
        <w:rPr>
          <w:rFonts w:cs="David" w:hint="cs"/>
          <w:sz w:val="20"/>
          <w:szCs w:val="20"/>
          <w:rtl/>
          <w:lang w:bidi="he-IL"/>
        </w:rPr>
        <w:t xml:space="preserve">ן וכד' שרחוק ממקום המקדש, </w:t>
      </w:r>
      <w:r w:rsidR="003A5BE8" w:rsidRPr="00476937">
        <w:rPr>
          <w:rFonts w:cs="David" w:hint="cs"/>
          <w:sz w:val="20"/>
          <w:szCs w:val="20"/>
          <w:rtl/>
          <w:lang w:bidi="he-IL"/>
        </w:rPr>
        <w:t>וע"ז עצמו שלא בא תוך ל' יום ראוי לקרוע).</w:t>
      </w:r>
    </w:p>
    <w:p w:rsidR="003A5BE8" w:rsidRPr="00476937" w:rsidRDefault="00345D6B" w:rsidP="00345D6B">
      <w:pPr>
        <w:bidi/>
        <w:spacing w:after="0"/>
        <w:jc w:val="both"/>
        <w:rPr>
          <w:rFonts w:cs="David"/>
          <w:sz w:val="20"/>
          <w:szCs w:val="20"/>
          <w:rtl/>
          <w:lang w:bidi="he-IL"/>
        </w:rPr>
      </w:pPr>
      <w:r>
        <w:rPr>
          <w:rFonts w:cs="David" w:hint="cs"/>
          <w:sz w:val="20"/>
          <w:szCs w:val="20"/>
          <w:rtl/>
          <w:lang w:bidi="he-IL"/>
        </w:rPr>
        <w:t>וכ' ד</w:t>
      </w:r>
      <w:r w:rsidR="003A5BE8" w:rsidRPr="00476937">
        <w:rPr>
          <w:rFonts w:cs="David" w:hint="cs"/>
          <w:sz w:val="20"/>
          <w:szCs w:val="20"/>
          <w:rtl/>
          <w:lang w:bidi="he-IL"/>
        </w:rPr>
        <w:t>על ראיית הים התיכון יברך עושה מעשה בראשית ואם רוצה</w:t>
      </w:r>
      <w:r>
        <w:rPr>
          <w:rFonts w:cs="David" w:hint="cs"/>
          <w:sz w:val="20"/>
          <w:szCs w:val="20"/>
          <w:rtl/>
          <w:lang w:bidi="he-IL"/>
        </w:rPr>
        <w:t xml:space="preserve"> </w:t>
      </w:r>
      <w:r w:rsidR="003A5BE8" w:rsidRPr="00476937">
        <w:rPr>
          <w:rFonts w:cs="David" w:hint="cs"/>
          <w:sz w:val="20"/>
          <w:szCs w:val="20"/>
          <w:rtl/>
          <w:lang w:bidi="he-IL"/>
        </w:rPr>
        <w:t>לצאת כל הדעות יוסיף מיד בסיום הברכה שעשה את הים הגדול</w:t>
      </w:r>
      <w:r>
        <w:rPr>
          <w:rFonts w:cs="David" w:hint="cs"/>
          <w:sz w:val="20"/>
          <w:szCs w:val="20"/>
          <w:rtl/>
          <w:lang w:bidi="he-IL"/>
        </w:rPr>
        <w:t>, ובזאת הברכה כ'</w:t>
      </w:r>
      <w:r w:rsidR="003A5BE8" w:rsidRPr="00476937">
        <w:rPr>
          <w:rFonts w:cs="David" w:hint="cs"/>
          <w:sz w:val="20"/>
          <w:szCs w:val="20"/>
          <w:rtl/>
          <w:lang w:bidi="he-IL"/>
        </w:rPr>
        <w:t xml:space="preserve"> </w:t>
      </w:r>
      <w:r>
        <w:rPr>
          <w:rFonts w:cs="David" w:hint="cs"/>
          <w:sz w:val="20"/>
          <w:szCs w:val="20"/>
          <w:rtl/>
          <w:lang w:bidi="he-IL"/>
        </w:rPr>
        <w:t>ד</w:t>
      </w:r>
      <w:r w:rsidR="003A5BE8" w:rsidRPr="00476937">
        <w:rPr>
          <w:rFonts w:cs="David" w:hint="cs"/>
          <w:sz w:val="20"/>
          <w:szCs w:val="20"/>
          <w:rtl/>
          <w:lang w:bidi="he-IL"/>
        </w:rPr>
        <w:t>הנוסע מארצה"ב לא"י מברך שעשה הים הגדול ואינו מברך אח"כ כשרואה הים התיכון וכן להיפך מברך עושה מעשה בראשית ואינו מברך ברואה האוקיינוס (בשם הגר"מ שטרנבוך)</w:t>
      </w:r>
      <w:r>
        <w:rPr>
          <w:rFonts w:cs="David" w:hint="cs"/>
          <w:sz w:val="20"/>
          <w:szCs w:val="20"/>
          <w:rtl/>
          <w:lang w:bidi="he-IL"/>
        </w:rPr>
        <w:t>.</w:t>
      </w:r>
    </w:p>
    <w:p w:rsidR="003A5BE8" w:rsidRPr="00476937" w:rsidRDefault="00345D6B" w:rsidP="00345D6B">
      <w:pPr>
        <w:bidi/>
        <w:spacing w:after="0"/>
        <w:rPr>
          <w:rFonts w:cs="David"/>
          <w:sz w:val="20"/>
          <w:szCs w:val="20"/>
          <w:rtl/>
          <w:lang w:bidi="he-IL"/>
        </w:rPr>
      </w:pPr>
      <w:r w:rsidRPr="00476937">
        <w:rPr>
          <w:rFonts w:cs="David" w:hint="cs"/>
          <w:sz w:val="20"/>
          <w:szCs w:val="20"/>
          <w:rtl/>
          <w:lang w:bidi="he-IL"/>
        </w:rPr>
        <w:t>כ' האורל"צ לברך על החרמון (</w:t>
      </w:r>
      <w:r>
        <w:rPr>
          <w:rFonts w:cs="David" w:hint="cs"/>
          <w:sz w:val="20"/>
          <w:szCs w:val="20"/>
          <w:rtl/>
          <w:lang w:bidi="he-IL"/>
        </w:rPr>
        <w:t xml:space="preserve">ואולי תלוי בהתפעלותו </w:t>
      </w:r>
      <w:r w:rsidRPr="00476937">
        <w:rPr>
          <w:rFonts w:cs="David" w:hint="cs"/>
          <w:sz w:val="20"/>
          <w:szCs w:val="20"/>
          <w:rtl/>
          <w:lang w:bidi="he-IL"/>
        </w:rPr>
        <w:t xml:space="preserve">ובספק יברך בלי שם ומלכות) </w:t>
      </w:r>
      <w:r>
        <w:rPr>
          <w:rFonts w:cs="David" w:hint="cs"/>
          <w:sz w:val="20"/>
          <w:szCs w:val="20"/>
          <w:rtl/>
          <w:lang w:bidi="he-IL"/>
        </w:rPr>
        <w:t>וכ' הפסק"ת מהמו"ק ד</w:t>
      </w:r>
      <w:r w:rsidRPr="00476937">
        <w:rPr>
          <w:rFonts w:cs="David" w:hint="cs"/>
          <w:sz w:val="20"/>
          <w:szCs w:val="20"/>
          <w:rtl/>
          <w:lang w:bidi="he-IL"/>
        </w:rPr>
        <w:t>גבעות היינו מה שאנחנו קורין היום קניונים</w:t>
      </w:r>
      <w:r>
        <w:rPr>
          <w:rFonts w:cs="David" w:hint="cs"/>
          <w:sz w:val="20"/>
          <w:szCs w:val="20"/>
          <w:rtl/>
          <w:lang w:bidi="he-IL"/>
        </w:rPr>
        <w:t xml:space="preserve"> וכן </w:t>
      </w:r>
      <w:r w:rsidR="003A5BE8" w:rsidRPr="00476937">
        <w:rPr>
          <w:rFonts w:cs="David" w:hint="cs"/>
          <w:sz w:val="20"/>
          <w:szCs w:val="20"/>
          <w:rtl/>
          <w:lang w:bidi="he-IL"/>
        </w:rPr>
        <w:t>הביא מבצל החכמה לברך על הרים אפי' רואה מאוירון</w:t>
      </w:r>
      <w:r w:rsidRPr="00345D6B">
        <w:rPr>
          <w:rFonts w:cs="David" w:hint="cs"/>
          <w:sz w:val="20"/>
          <w:szCs w:val="20"/>
          <w:rtl/>
          <w:lang w:bidi="he-IL"/>
        </w:rPr>
        <w:t xml:space="preserve"> </w:t>
      </w:r>
      <w:r>
        <w:rPr>
          <w:rFonts w:cs="David" w:hint="cs"/>
          <w:sz w:val="20"/>
          <w:szCs w:val="20"/>
          <w:rtl/>
          <w:lang w:bidi="he-IL"/>
        </w:rPr>
        <w:t>וכ' ד</w:t>
      </w:r>
      <w:r w:rsidRPr="00476937">
        <w:rPr>
          <w:rFonts w:cs="David" w:hint="cs"/>
          <w:sz w:val="20"/>
          <w:szCs w:val="20"/>
          <w:rtl/>
          <w:lang w:bidi="he-IL"/>
        </w:rPr>
        <w:t>על הורקין מברכין</w:t>
      </w:r>
      <w:r>
        <w:rPr>
          <w:rFonts w:cs="David" w:hint="cs"/>
          <w:sz w:val="20"/>
          <w:szCs w:val="20"/>
          <w:rtl/>
          <w:lang w:bidi="he-IL"/>
        </w:rPr>
        <w:t>.</w:t>
      </w:r>
    </w:p>
    <w:p w:rsidR="003A5BE8" w:rsidRPr="00476937" w:rsidRDefault="00C91E87" w:rsidP="003A5BE8">
      <w:pPr>
        <w:bidi/>
        <w:spacing w:after="0"/>
        <w:jc w:val="center"/>
        <w:rPr>
          <w:rFonts w:cs="David" w:hint="cs"/>
          <w:sz w:val="20"/>
          <w:szCs w:val="20"/>
          <w:rtl/>
          <w:lang w:bidi="he-IL"/>
        </w:rPr>
      </w:pPr>
      <w:r w:rsidRPr="00476937">
        <w:rPr>
          <w:rFonts w:cs="David" w:hint="cs"/>
          <w:b/>
          <w:bCs/>
          <w:sz w:val="20"/>
          <w:szCs w:val="20"/>
          <w:rtl/>
          <w:lang w:bidi="he-IL"/>
        </w:rPr>
        <w:t xml:space="preserve">רכט' </w:t>
      </w:r>
      <w:r w:rsidRPr="00476937">
        <w:rPr>
          <w:rFonts w:cs="David" w:hint="cs"/>
          <w:sz w:val="20"/>
          <w:szCs w:val="20"/>
          <w:rtl/>
          <w:lang w:bidi="he-IL"/>
        </w:rPr>
        <w:t>(ברכת הקשת והחמה בתקופתה)</w:t>
      </w:r>
    </w:p>
    <w:p w:rsidR="000F7AD9" w:rsidRPr="00476937" w:rsidRDefault="003A5BE8" w:rsidP="003A5BE8">
      <w:pPr>
        <w:bidi/>
        <w:spacing w:after="0"/>
        <w:jc w:val="both"/>
        <w:rPr>
          <w:rFonts w:cs="David" w:hint="cs"/>
          <w:sz w:val="20"/>
          <w:szCs w:val="20"/>
          <w:rtl/>
          <w:lang w:bidi="he-IL"/>
        </w:rPr>
      </w:pPr>
      <w:r w:rsidRPr="00476937">
        <w:rPr>
          <w:rFonts w:cs="David" w:hint="cs"/>
          <w:sz w:val="20"/>
          <w:szCs w:val="20"/>
          <w:rtl/>
          <w:lang w:bidi="he-IL"/>
        </w:rPr>
        <w:t>הסתפק הביה"ל בראה קשת אם צריך דוקא לראותה כחצי גורן עגולה (ולכא' ספק ברכות להקל, אבל כמדומני שהעולם מברכין על כל ראיית קשת)</w:t>
      </w:r>
      <w:r w:rsidR="00345D6B">
        <w:rPr>
          <w:rFonts w:cs="David" w:hint="cs"/>
          <w:sz w:val="20"/>
          <w:szCs w:val="20"/>
          <w:rtl/>
          <w:lang w:bidi="he-IL"/>
        </w:rPr>
        <w:t>.</w:t>
      </w:r>
    </w:p>
    <w:p w:rsidR="009915C6" w:rsidRPr="00476937" w:rsidRDefault="00C91E87" w:rsidP="003A5BE8">
      <w:pPr>
        <w:bidi/>
        <w:spacing w:after="0"/>
        <w:jc w:val="center"/>
        <w:rPr>
          <w:rFonts w:cs="David"/>
          <w:sz w:val="20"/>
          <w:szCs w:val="20"/>
          <w:rtl/>
          <w:lang w:bidi="he-IL"/>
        </w:rPr>
      </w:pPr>
      <w:r w:rsidRPr="00476937">
        <w:rPr>
          <w:rFonts w:cs="David" w:hint="cs"/>
          <w:b/>
          <w:bCs/>
          <w:sz w:val="20"/>
          <w:szCs w:val="20"/>
          <w:rtl/>
          <w:lang w:bidi="he-IL"/>
        </w:rPr>
        <w:t xml:space="preserve">רל' </w:t>
      </w:r>
      <w:r w:rsidR="003A5BE8" w:rsidRPr="00476937">
        <w:rPr>
          <w:rFonts w:cs="David" w:hint="cs"/>
          <w:sz w:val="20"/>
          <w:szCs w:val="20"/>
          <w:rtl/>
          <w:lang w:bidi="he-IL"/>
        </w:rPr>
        <w:t>(דין קצת ברכות פרטיות)</w:t>
      </w:r>
    </w:p>
    <w:p w:rsidR="00EA1340" w:rsidRPr="00476937" w:rsidRDefault="003A5BE8" w:rsidP="00060B5E">
      <w:pPr>
        <w:bidi/>
        <w:spacing w:after="0"/>
        <w:rPr>
          <w:rFonts w:cs="David" w:hint="cs"/>
          <w:sz w:val="20"/>
          <w:szCs w:val="20"/>
          <w:rtl/>
          <w:lang w:bidi="he-IL"/>
        </w:rPr>
      </w:pPr>
      <w:r w:rsidRPr="00476937">
        <w:rPr>
          <w:rFonts w:cs="David" w:hint="cs"/>
          <w:sz w:val="20"/>
          <w:szCs w:val="20"/>
          <w:rtl/>
          <w:lang w:bidi="he-IL"/>
        </w:rPr>
        <w:t xml:space="preserve">כ' המ"ב דבכל מידי דרפואה יאמר יר"מ ה' אלקי שיהא עסק זה לי לרפואה כי רופא חנם אתה ואח"כ ברוך רופא חולים אבל לא ראיתי נוהגין לברך בשם ומלכות. מי שמתעטש וחבירו א"ל אסותא יאמר לו ברוך תהיה ואח"כ לישועתך קויתי ה'. </w:t>
      </w:r>
    </w:p>
    <w:p w:rsidR="003A5BE8" w:rsidRPr="00476937" w:rsidRDefault="003A5BE8" w:rsidP="003A5BE8">
      <w:pPr>
        <w:bidi/>
        <w:spacing w:after="0"/>
        <w:jc w:val="center"/>
        <w:rPr>
          <w:rFonts w:cs="David"/>
          <w:b/>
          <w:bCs/>
          <w:sz w:val="20"/>
          <w:szCs w:val="20"/>
          <w:rtl/>
          <w:lang w:bidi="he-IL"/>
        </w:rPr>
      </w:pPr>
      <w:r w:rsidRPr="00476937">
        <w:rPr>
          <w:rFonts w:cs="David" w:hint="cs"/>
          <w:b/>
          <w:bCs/>
          <w:sz w:val="20"/>
          <w:szCs w:val="20"/>
          <w:rtl/>
          <w:lang w:bidi="he-IL"/>
        </w:rPr>
        <w:t>סעיף ה' - לעולם יהא אדם רגיל לומר כל מה דעביד רחמנא לטב עביד</w:t>
      </w:r>
    </w:p>
    <w:p w:rsidR="00060B5E" w:rsidRPr="00476937" w:rsidRDefault="00060B5E" w:rsidP="00EA1340">
      <w:pPr>
        <w:bidi/>
        <w:spacing w:after="0"/>
        <w:rPr>
          <w:rFonts w:cs="David"/>
          <w:sz w:val="20"/>
          <w:szCs w:val="20"/>
          <w:rtl/>
          <w:lang w:bidi="he-IL"/>
        </w:rPr>
      </w:pPr>
    </w:p>
    <w:p w:rsidR="00EF7871" w:rsidRPr="00476937" w:rsidRDefault="00EF7871">
      <w:pPr>
        <w:bidi/>
        <w:spacing w:after="0"/>
        <w:rPr>
          <w:rFonts w:cs="David"/>
          <w:sz w:val="20"/>
          <w:szCs w:val="20"/>
          <w:lang w:bidi="he-IL"/>
        </w:rPr>
      </w:pPr>
    </w:p>
    <w:sectPr w:rsidR="00EF7871" w:rsidRPr="00476937" w:rsidSect="007739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005D28"/>
    <w:rsid w:val="00005D28"/>
    <w:rsid w:val="00060B5E"/>
    <w:rsid w:val="00090DDF"/>
    <w:rsid w:val="000911E0"/>
    <w:rsid w:val="000F7AD9"/>
    <w:rsid w:val="00126E07"/>
    <w:rsid w:val="001A0C6E"/>
    <w:rsid w:val="002457A9"/>
    <w:rsid w:val="00345D6B"/>
    <w:rsid w:val="003A5BE8"/>
    <w:rsid w:val="003C5CAC"/>
    <w:rsid w:val="00471405"/>
    <w:rsid w:val="00476937"/>
    <w:rsid w:val="004B5F25"/>
    <w:rsid w:val="004D41E7"/>
    <w:rsid w:val="00594E3B"/>
    <w:rsid w:val="005F7017"/>
    <w:rsid w:val="006208F8"/>
    <w:rsid w:val="00622088"/>
    <w:rsid w:val="00627795"/>
    <w:rsid w:val="006E753B"/>
    <w:rsid w:val="00712A63"/>
    <w:rsid w:val="00746231"/>
    <w:rsid w:val="0076489C"/>
    <w:rsid w:val="00773998"/>
    <w:rsid w:val="0084565E"/>
    <w:rsid w:val="009718F3"/>
    <w:rsid w:val="009915C6"/>
    <w:rsid w:val="009F245F"/>
    <w:rsid w:val="00A409EB"/>
    <w:rsid w:val="00A72C8A"/>
    <w:rsid w:val="00A906A2"/>
    <w:rsid w:val="00AD2924"/>
    <w:rsid w:val="00BB50FE"/>
    <w:rsid w:val="00C91E87"/>
    <w:rsid w:val="00D977B7"/>
    <w:rsid w:val="00EA1340"/>
    <w:rsid w:val="00EF7871"/>
    <w:rsid w:val="00F56195"/>
    <w:rsid w:val="00FC7202"/>
    <w:rsid w:val="00FF1128"/>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9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2</Pages>
  <Words>1441</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Yitzi Caplan</dc:creator>
  <cp:lastModifiedBy>Yitzi Caplan</cp:lastModifiedBy>
  <cp:revision>18</cp:revision>
  <dcterms:created xsi:type="dcterms:W3CDTF">2011-04-02T18:20:00Z</dcterms:created>
  <dcterms:modified xsi:type="dcterms:W3CDTF">2011-04-03T09:04:00Z</dcterms:modified>
</cp:coreProperties>
</file>