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726961" w14:textId="780AE020" w:rsidR="00094131" w:rsidRDefault="00130116" w:rsidP="00094131">
      <w:pPr>
        <w:jc w:val="center"/>
        <w:rPr>
          <w:b/>
          <w:bCs/>
          <w:sz w:val="32"/>
          <w:szCs w:val="32"/>
        </w:rPr>
      </w:pPr>
      <w:r>
        <w:rPr>
          <w:rFonts w:hint="cs"/>
          <w:b/>
          <w:bCs/>
          <w:sz w:val="32"/>
          <w:szCs w:val="32"/>
          <w:rtl/>
        </w:rPr>
        <w:t>דין סמיכה לתפילה</w:t>
      </w:r>
    </w:p>
    <w:p w14:paraId="0A418D7A" w14:textId="6853D2BA" w:rsidR="00094131" w:rsidRDefault="00094131" w:rsidP="00EF0305">
      <w:pPr>
        <w:pStyle w:val="Heading1"/>
        <w:rPr>
          <w:rtl/>
        </w:rPr>
      </w:pPr>
      <w:bookmarkStart w:id="0" w:name="_Toc422399335"/>
      <w:r>
        <w:rPr>
          <w:rtl/>
        </w:rPr>
        <w:t xml:space="preserve">סימן </w:t>
      </w:r>
      <w:bookmarkEnd w:id="0"/>
      <w:r w:rsidR="00EF0305">
        <w:rPr>
          <w:rFonts w:hint="cs"/>
          <w:rtl/>
        </w:rPr>
        <w:t>ק</w:t>
      </w:r>
      <w:r w:rsidR="00130116">
        <w:rPr>
          <w:rFonts w:hint="cs"/>
          <w:rtl/>
        </w:rPr>
        <w:t>י"א</w:t>
      </w:r>
    </w:p>
    <w:p w14:paraId="0FDD2FA1" w14:textId="77777777" w:rsidR="00094131" w:rsidRDefault="00094131" w:rsidP="00094131">
      <w:pPr>
        <w:jc w:val="both"/>
      </w:pPr>
    </w:p>
    <w:p w14:paraId="3378F0B5" w14:textId="77777777" w:rsidR="00C93962" w:rsidRDefault="00C93962" w:rsidP="00094131">
      <w:pPr>
        <w:numPr>
          <w:ilvl w:val="0"/>
          <w:numId w:val="6"/>
        </w:numPr>
        <w:jc w:val="both"/>
        <w:rPr>
          <w:rtl/>
        </w:rPr>
        <w:sectPr w:rsidR="00C93962" w:rsidSect="00094131">
          <w:headerReference w:type="default" r:id="rId7"/>
          <w:pgSz w:w="11906" w:h="16838" w:code="9"/>
          <w:pgMar w:top="539" w:right="626" w:bottom="540" w:left="720" w:header="360" w:footer="184" w:gutter="0"/>
          <w:cols w:space="708"/>
          <w:bidi/>
          <w:rtlGutter/>
          <w:docGrid w:linePitch="360"/>
        </w:sectPr>
      </w:pPr>
    </w:p>
    <w:p w14:paraId="34ADB1A7" w14:textId="77777777" w:rsidR="008414B8" w:rsidRPr="008414B8" w:rsidRDefault="008414B8" w:rsidP="00094131">
      <w:pPr>
        <w:numPr>
          <w:ilvl w:val="0"/>
          <w:numId w:val="6"/>
        </w:numPr>
        <w:jc w:val="both"/>
      </w:pPr>
      <w:r w:rsidRPr="008414B8">
        <w:rPr>
          <w:rFonts w:hint="cs"/>
          <w:rtl/>
        </w:rPr>
        <w:t>ה' שפתי תפתח</w:t>
      </w:r>
      <w:r w:rsidRPr="008414B8">
        <w:rPr>
          <w:rFonts w:hint="cs"/>
          <w:rtl/>
        </w:rPr>
        <w:t>.</w:t>
      </w:r>
    </w:p>
    <w:p w14:paraId="41B71297" w14:textId="42D6400C" w:rsidR="00C93962" w:rsidRPr="008414B8" w:rsidRDefault="00C93962" w:rsidP="00094131">
      <w:pPr>
        <w:numPr>
          <w:ilvl w:val="0"/>
          <w:numId w:val="6"/>
        </w:numPr>
        <w:jc w:val="both"/>
      </w:pPr>
      <w:r w:rsidRPr="008414B8">
        <w:rPr>
          <w:rFonts w:hint="cs"/>
          <w:rtl/>
        </w:rPr>
        <w:t>סעיף א'.</w:t>
      </w:r>
    </w:p>
    <w:p w14:paraId="158097DD" w14:textId="77777777" w:rsidR="008414B8" w:rsidRPr="008414B8" w:rsidRDefault="008414B8" w:rsidP="00C93962">
      <w:pPr>
        <w:numPr>
          <w:ilvl w:val="0"/>
          <w:numId w:val="6"/>
        </w:numPr>
        <w:jc w:val="both"/>
      </w:pPr>
      <w:r w:rsidRPr="008414B8">
        <w:rPr>
          <w:rFonts w:hint="cs"/>
          <w:rtl/>
        </w:rPr>
        <w:t>גאל ישראל</w:t>
      </w:r>
      <w:r w:rsidRPr="008414B8">
        <w:rPr>
          <w:rFonts w:hint="cs"/>
          <w:rtl/>
        </w:rPr>
        <w:t>.</w:t>
      </w:r>
    </w:p>
    <w:p w14:paraId="27510598" w14:textId="7116DF47" w:rsidR="00C93962" w:rsidRDefault="008414B8" w:rsidP="00C93962">
      <w:pPr>
        <w:numPr>
          <w:ilvl w:val="0"/>
          <w:numId w:val="6"/>
        </w:numPr>
        <w:jc w:val="both"/>
      </w:pPr>
      <w:r>
        <w:rPr>
          <w:rFonts w:hint="cs"/>
          <w:rtl/>
        </w:rPr>
        <w:t>חזן - סעיף ב'</w:t>
      </w:r>
      <w:r w:rsidR="00C93962" w:rsidRPr="00C93962">
        <w:rPr>
          <w:rtl/>
        </w:rPr>
        <w:t>.</w:t>
      </w:r>
    </w:p>
    <w:p w14:paraId="6A5070C8" w14:textId="6099F74D" w:rsidR="00C93962" w:rsidRDefault="008414B8" w:rsidP="0061782C">
      <w:pPr>
        <w:numPr>
          <w:ilvl w:val="0"/>
          <w:numId w:val="6"/>
        </w:numPr>
        <w:jc w:val="both"/>
        <w:rPr>
          <w:rtl/>
        </w:rPr>
        <w:sectPr w:rsidR="00C93962" w:rsidSect="008414B8">
          <w:type w:val="continuous"/>
          <w:pgSz w:w="11906" w:h="16838" w:code="9"/>
          <w:pgMar w:top="539" w:right="626" w:bottom="540" w:left="810" w:header="360" w:footer="184" w:gutter="0"/>
          <w:cols w:num="3" w:space="240"/>
          <w:bidi/>
          <w:rtlGutter/>
          <w:docGrid w:linePitch="360"/>
        </w:sectPr>
      </w:pPr>
      <w:r w:rsidRPr="008414B8">
        <w:rPr>
          <w:rtl/>
        </w:rPr>
        <w:t>בחזרת הש"ץ 'ה' שפתי' בלחש או בקול</w:t>
      </w:r>
      <w:r w:rsidR="0061782C">
        <w:rPr>
          <w:rFonts w:hint="cs"/>
          <w:rtl/>
        </w:rPr>
        <w:t>.</w:t>
      </w:r>
    </w:p>
    <w:p w14:paraId="2B039D52" w14:textId="77777777" w:rsidR="00510306" w:rsidRDefault="00510306" w:rsidP="00510306">
      <w:pPr>
        <w:jc w:val="both"/>
      </w:pPr>
    </w:p>
    <w:p w14:paraId="641A6555" w14:textId="3EE7B64E" w:rsidR="00251ECA" w:rsidRDefault="00251ECA" w:rsidP="005F7991">
      <w:pPr>
        <w:numPr>
          <w:ilvl w:val="0"/>
          <w:numId w:val="4"/>
        </w:numPr>
        <w:jc w:val="both"/>
      </w:pPr>
      <w:r w:rsidRPr="00465CF6">
        <w:rPr>
          <w:rFonts w:hint="cs"/>
          <w:sz w:val="28"/>
          <w:szCs w:val="28"/>
          <w:u w:val="single"/>
          <w:rtl/>
        </w:rPr>
        <w:t>ה' שפתי תפתח</w:t>
      </w:r>
      <w:r>
        <w:rPr>
          <w:rFonts w:hint="cs"/>
          <w:rtl/>
        </w:rPr>
        <w:t>.</w:t>
      </w:r>
    </w:p>
    <w:p w14:paraId="55DFA25D" w14:textId="71412B37" w:rsidR="00251ECA" w:rsidRDefault="00465CF6" w:rsidP="00251ECA">
      <w:pPr>
        <w:numPr>
          <w:ilvl w:val="1"/>
          <w:numId w:val="4"/>
        </w:numPr>
        <w:jc w:val="both"/>
      </w:pPr>
      <w:r>
        <w:rPr>
          <w:rFonts w:hint="cs"/>
          <w:b/>
          <w:bCs/>
          <w:rtl/>
        </w:rPr>
        <w:t>אם טעה באמצע התפילה [ועדיין לא הסתלק מהתפילה] וצריך לחזור לראש התפילה</w:t>
      </w:r>
      <w:r w:rsidR="00251ECA">
        <w:rPr>
          <w:rFonts w:hint="cs"/>
          <w:rtl/>
        </w:rPr>
        <w:t>.</w:t>
      </w:r>
    </w:p>
    <w:p w14:paraId="7F64B9F3" w14:textId="06CD9567" w:rsidR="00251ECA" w:rsidRDefault="00465CF6" w:rsidP="00465CF6">
      <w:pPr>
        <w:numPr>
          <w:ilvl w:val="2"/>
          <w:numId w:val="4"/>
        </w:numPr>
        <w:jc w:val="both"/>
      </w:pPr>
      <w:r w:rsidRPr="00465CF6">
        <w:rPr>
          <w:rFonts w:hint="cs"/>
          <w:rtl/>
        </w:rPr>
        <w:t xml:space="preserve">אינו חוזר לומר ה' שפתי תפתח </w:t>
      </w:r>
      <w:r w:rsidRPr="00465CF6">
        <w:rPr>
          <w:rtl/>
        </w:rPr>
        <w:t>–</w:t>
      </w:r>
      <w:r w:rsidRPr="00465CF6">
        <w:rPr>
          <w:rFonts w:hint="cs"/>
          <w:rtl/>
        </w:rPr>
        <w:t xml:space="preserve"> </w:t>
      </w:r>
      <w:r w:rsidR="00251ECA" w:rsidRPr="00465CF6">
        <w:rPr>
          <w:rFonts w:hint="cs"/>
          <w:u w:val="single"/>
          <w:rtl/>
        </w:rPr>
        <w:t>ריטב"א</w:t>
      </w:r>
      <w:r w:rsidR="00251ECA">
        <w:rPr>
          <w:rFonts w:hint="cs"/>
          <w:rtl/>
        </w:rPr>
        <w:t xml:space="preserve"> (תענית דף ג.  ), </w:t>
      </w:r>
      <w:r w:rsidR="00251ECA" w:rsidRPr="00465CF6">
        <w:rPr>
          <w:rFonts w:hint="cs"/>
          <w:u w:val="single"/>
          <w:rtl/>
        </w:rPr>
        <w:t>שע"ת</w:t>
      </w:r>
      <w:r w:rsidR="00251ECA">
        <w:rPr>
          <w:rFonts w:hint="cs"/>
          <w:rtl/>
        </w:rPr>
        <w:t xml:space="preserve"> (סי' תכ"ב ס"ק ד'  ), </w:t>
      </w:r>
      <w:r w:rsidR="00251ECA" w:rsidRPr="00465CF6">
        <w:rPr>
          <w:rFonts w:hint="cs"/>
          <w:u w:val="single"/>
          <w:rtl/>
        </w:rPr>
        <w:t>מ"ב</w:t>
      </w:r>
      <w:r w:rsidR="00251ECA">
        <w:rPr>
          <w:rFonts w:hint="cs"/>
          <w:rtl/>
        </w:rPr>
        <w:t xml:space="preserve"> (סי' קי"ד ס"ק כ"א  )</w:t>
      </w:r>
      <w:r>
        <w:rPr>
          <w:rFonts w:hint="cs"/>
          <w:rtl/>
        </w:rPr>
        <w:t xml:space="preserve">, </w:t>
      </w:r>
      <w:r w:rsidRPr="00465CF6">
        <w:rPr>
          <w:rFonts w:hint="cs"/>
          <w:u w:val="single"/>
          <w:rtl/>
        </w:rPr>
        <w:t>אשי ישראל</w:t>
      </w:r>
      <w:r>
        <w:rPr>
          <w:rFonts w:hint="cs"/>
          <w:rtl/>
        </w:rPr>
        <w:t xml:space="preserve"> (פרק כ"ג הע' נ"ח)</w:t>
      </w:r>
      <w:r w:rsidR="00251ECA">
        <w:rPr>
          <w:rFonts w:hint="cs"/>
          <w:rtl/>
        </w:rPr>
        <w:t>.</w:t>
      </w:r>
    </w:p>
    <w:p w14:paraId="563E9C42" w14:textId="1167C241" w:rsidR="00251ECA" w:rsidRDefault="00251ECA" w:rsidP="00251ECA">
      <w:pPr>
        <w:numPr>
          <w:ilvl w:val="2"/>
          <w:numId w:val="4"/>
        </w:numPr>
        <w:jc w:val="both"/>
      </w:pPr>
      <w:r>
        <w:rPr>
          <w:rFonts w:hint="cs"/>
          <w:rtl/>
        </w:rPr>
        <w:t xml:space="preserve">טעות וחוזר להתחלת השמו"ע </w:t>
      </w:r>
      <w:r>
        <w:rPr>
          <w:rtl/>
        </w:rPr>
        <w:t>–</w:t>
      </w:r>
      <w:r>
        <w:rPr>
          <w:rFonts w:hint="cs"/>
          <w:rtl/>
        </w:rPr>
        <w:t xml:space="preserve"> </w:t>
      </w:r>
      <w:r w:rsidRPr="00152B23">
        <w:rPr>
          <w:rFonts w:hint="cs"/>
          <w:u w:val="single"/>
          <w:rtl/>
        </w:rPr>
        <w:t>אג"מ</w:t>
      </w:r>
      <w:r>
        <w:rPr>
          <w:rFonts w:hint="cs"/>
          <w:rtl/>
        </w:rPr>
        <w:t xml:space="preserve"> (או"ח ח"ה סי' כ"ד אות ח', ר' סדיע גאון  ).</w:t>
      </w:r>
    </w:p>
    <w:p w14:paraId="002F5FF6" w14:textId="77777777" w:rsidR="00465CF6" w:rsidRPr="00465CF6" w:rsidRDefault="00465CF6" w:rsidP="00465CF6">
      <w:pPr>
        <w:jc w:val="both"/>
      </w:pPr>
    </w:p>
    <w:p w14:paraId="6AE9F958" w14:textId="6A23F308" w:rsidR="00465CF6" w:rsidRPr="00465CF6" w:rsidRDefault="00465CF6" w:rsidP="00465CF6">
      <w:pPr>
        <w:numPr>
          <w:ilvl w:val="1"/>
          <w:numId w:val="4"/>
        </w:numPr>
        <w:jc w:val="both"/>
      </w:pPr>
      <w:r>
        <w:rPr>
          <w:rFonts w:hint="cs"/>
          <w:b/>
          <w:bCs/>
          <w:rtl/>
        </w:rPr>
        <w:t>אם טעה וסיים תפילתו ודינו שצריך לחזור לראש התפילה</w:t>
      </w:r>
      <w:r>
        <w:rPr>
          <w:rFonts w:hint="cs"/>
          <w:rtl/>
        </w:rPr>
        <w:t>.</w:t>
      </w:r>
    </w:p>
    <w:p w14:paraId="4439148E" w14:textId="6EDD8D24" w:rsidR="00465CF6" w:rsidRDefault="00465CF6" w:rsidP="00251ECA">
      <w:pPr>
        <w:numPr>
          <w:ilvl w:val="2"/>
          <w:numId w:val="4"/>
        </w:numPr>
        <w:jc w:val="both"/>
      </w:pPr>
      <w:r w:rsidRPr="00465CF6">
        <w:rPr>
          <w:rFonts w:hint="cs"/>
          <w:rtl/>
        </w:rPr>
        <w:t xml:space="preserve">אינו חוזר לומר ה' שפתי תפתח </w:t>
      </w:r>
      <w:r w:rsidRPr="00465CF6">
        <w:rPr>
          <w:rtl/>
        </w:rPr>
        <w:t>–</w:t>
      </w:r>
      <w:r>
        <w:rPr>
          <w:rFonts w:hint="cs"/>
          <w:rtl/>
        </w:rPr>
        <w:t xml:space="preserve"> שע"ת (סי' תכ"ב ס"ק ד'  ), כה"ח (סי' תכ"ב ס"ק ט"ו  ). </w:t>
      </w:r>
    </w:p>
    <w:p w14:paraId="65894189" w14:textId="77777777" w:rsidR="00465CF6" w:rsidRDefault="00465CF6" w:rsidP="00251ECA">
      <w:pPr>
        <w:numPr>
          <w:ilvl w:val="2"/>
          <w:numId w:val="4"/>
        </w:numPr>
        <w:jc w:val="both"/>
      </w:pPr>
      <w:r w:rsidRPr="00465CF6">
        <w:rPr>
          <w:rFonts w:hint="cs"/>
          <w:rtl/>
        </w:rPr>
        <w:t>צריך לחזור ולומר ה' שפתי</w:t>
      </w:r>
      <w:r>
        <w:rPr>
          <w:rFonts w:hint="cs"/>
          <w:rtl/>
        </w:rPr>
        <w:t>.</w:t>
      </w:r>
    </w:p>
    <w:p w14:paraId="3AFD68EB" w14:textId="5AA43858" w:rsidR="00251ECA" w:rsidRDefault="00465CF6" w:rsidP="00465CF6">
      <w:pPr>
        <w:numPr>
          <w:ilvl w:val="3"/>
          <w:numId w:val="4"/>
        </w:numPr>
        <w:jc w:val="both"/>
      </w:pPr>
      <w:r>
        <w:rPr>
          <w:rFonts w:hint="cs"/>
          <w:rtl/>
        </w:rPr>
        <w:t>עי'</w:t>
      </w:r>
      <w:r w:rsidRPr="00465CF6">
        <w:rPr>
          <w:rFonts w:hint="cs"/>
          <w:rtl/>
        </w:rPr>
        <w:t xml:space="preserve"> </w:t>
      </w:r>
      <w:proofErr w:type="spellStart"/>
      <w:r w:rsidR="00251ECA" w:rsidRPr="00251ECA">
        <w:rPr>
          <w:rFonts w:hint="cs"/>
          <w:u w:val="single"/>
          <w:rtl/>
        </w:rPr>
        <w:t>הגרח"ק</w:t>
      </w:r>
      <w:proofErr w:type="spellEnd"/>
      <w:r w:rsidR="00251ECA">
        <w:rPr>
          <w:rFonts w:hint="cs"/>
          <w:rtl/>
        </w:rPr>
        <w:t xml:space="preserve"> </w:t>
      </w:r>
      <w:r w:rsidR="00AF1EE2">
        <w:rPr>
          <w:rFonts w:hint="cs"/>
          <w:rtl/>
        </w:rPr>
        <w:t>זצ"ל</w:t>
      </w:r>
      <w:r w:rsidR="00251ECA">
        <w:rPr>
          <w:rFonts w:hint="cs"/>
          <w:rtl/>
        </w:rPr>
        <w:t xml:space="preserve"> (</w:t>
      </w:r>
      <w:r w:rsidRPr="00465CF6">
        <w:rPr>
          <w:rFonts w:hint="cs"/>
          <w:rtl/>
        </w:rPr>
        <w:t>אשי ישראל פרק כ"ג הע' נ"ח</w:t>
      </w:r>
      <w:r>
        <w:rPr>
          <w:rFonts w:hint="cs"/>
          <w:rtl/>
        </w:rPr>
        <w:t>,</w:t>
      </w:r>
      <w:r w:rsidR="00251ECA">
        <w:rPr>
          <w:rFonts w:hint="cs"/>
          <w:rtl/>
        </w:rPr>
        <w:t xml:space="preserve"> תשובה קס"ט)</w:t>
      </w:r>
      <w:r>
        <w:rPr>
          <w:rFonts w:hint="cs"/>
          <w:rtl/>
        </w:rPr>
        <w:t xml:space="preserve"> </w:t>
      </w:r>
      <w:r>
        <w:rPr>
          <w:rtl/>
        </w:rPr>
        <w:t>–</w:t>
      </w:r>
      <w:r>
        <w:rPr>
          <w:rFonts w:hint="cs"/>
          <w:rtl/>
        </w:rPr>
        <w:t xml:space="preserve"> "</w:t>
      </w:r>
      <w:r w:rsidRPr="00465CF6">
        <w:rPr>
          <w:rtl/>
        </w:rPr>
        <w:t>קסט מ"ב סי' קיד ס"ק כא בטעה בג' הראשונות שחוזר לראש התפילה אינו צריך לחזור ולומר ד' שפתי תפתח, ויל"ע האם זהו דוקא בכה"ג שעדיין לא הסתלק מהתפילה לגמרי, אך בכה"ג שסיים תפילתו וצריך להתפלל שנית אפשר שצריך לחזור ולומר שנית ד' שפתי. תשובה: מסתבר שצ"ל</w:t>
      </w:r>
      <w:r>
        <w:rPr>
          <w:rFonts w:hint="cs"/>
          <w:rtl/>
        </w:rPr>
        <w:t>".</w:t>
      </w:r>
    </w:p>
    <w:p w14:paraId="4EEB9B27" w14:textId="775C3605" w:rsidR="00465CF6" w:rsidRDefault="00465CF6" w:rsidP="00251ECA">
      <w:pPr>
        <w:numPr>
          <w:ilvl w:val="2"/>
          <w:numId w:val="4"/>
        </w:numPr>
        <w:jc w:val="both"/>
      </w:pPr>
      <w:r>
        <w:rPr>
          <w:rFonts w:hint="cs"/>
          <w:rtl/>
        </w:rPr>
        <w:t xml:space="preserve">מראי מקומות </w:t>
      </w:r>
      <w:r>
        <w:rPr>
          <w:rtl/>
        </w:rPr>
        <w:t>–</w:t>
      </w:r>
      <w:r>
        <w:rPr>
          <w:rFonts w:hint="cs"/>
          <w:rtl/>
        </w:rPr>
        <w:t xml:space="preserve"> </w:t>
      </w:r>
      <w:r w:rsidRPr="00465CF6">
        <w:rPr>
          <w:rFonts w:hint="cs"/>
          <w:u w:val="single"/>
          <w:rtl/>
        </w:rPr>
        <w:t>אשי ישראל</w:t>
      </w:r>
      <w:r w:rsidRPr="00465CF6">
        <w:rPr>
          <w:rFonts w:hint="cs"/>
          <w:rtl/>
        </w:rPr>
        <w:t xml:space="preserve"> (פרק כ"ג הע' נ"ח</w:t>
      </w:r>
      <w:r>
        <w:rPr>
          <w:rFonts w:hint="cs"/>
          <w:rtl/>
        </w:rPr>
        <w:t>).</w:t>
      </w:r>
    </w:p>
    <w:p w14:paraId="48C5CD81" w14:textId="77777777" w:rsidR="00251ECA" w:rsidRPr="00465CF6" w:rsidRDefault="00251ECA" w:rsidP="00251ECA">
      <w:pPr>
        <w:jc w:val="both"/>
      </w:pPr>
    </w:p>
    <w:p w14:paraId="26AECA27" w14:textId="5493E505" w:rsidR="00251ECA" w:rsidRDefault="00251ECA" w:rsidP="00251ECA">
      <w:pPr>
        <w:numPr>
          <w:ilvl w:val="1"/>
          <w:numId w:val="4"/>
        </w:numPr>
        <w:jc w:val="both"/>
      </w:pPr>
      <w:r w:rsidRPr="004809E0">
        <w:rPr>
          <w:rFonts w:hint="cs"/>
          <w:b/>
          <w:bCs/>
          <w:rtl/>
        </w:rPr>
        <w:t>תשלומין</w:t>
      </w:r>
      <w:r>
        <w:rPr>
          <w:rFonts w:hint="cs"/>
          <w:rtl/>
        </w:rPr>
        <w:t>.</w:t>
      </w:r>
    </w:p>
    <w:p w14:paraId="1A8DF849" w14:textId="1FF9BE42" w:rsidR="00251ECA" w:rsidRDefault="00251ECA" w:rsidP="00251ECA">
      <w:pPr>
        <w:numPr>
          <w:ilvl w:val="2"/>
          <w:numId w:val="4"/>
        </w:numPr>
        <w:jc w:val="both"/>
      </w:pPr>
      <w:proofErr w:type="spellStart"/>
      <w:r w:rsidRPr="00251ECA">
        <w:rPr>
          <w:rFonts w:hint="cs"/>
          <w:u w:val="single"/>
          <w:rtl/>
        </w:rPr>
        <w:t>הגרח"ק</w:t>
      </w:r>
      <w:proofErr w:type="spellEnd"/>
      <w:r>
        <w:rPr>
          <w:rFonts w:hint="cs"/>
          <w:rtl/>
        </w:rPr>
        <w:t xml:space="preserve"> </w:t>
      </w:r>
      <w:r w:rsidR="00AF1EE2">
        <w:rPr>
          <w:rFonts w:hint="cs"/>
          <w:rtl/>
        </w:rPr>
        <w:t>זצ"ל</w:t>
      </w:r>
      <w:r>
        <w:rPr>
          <w:rFonts w:hint="cs"/>
          <w:rtl/>
        </w:rPr>
        <w:t xml:space="preserve"> (אשי ישראל פרק כ"ג הע' ע"ט  ).</w:t>
      </w:r>
    </w:p>
    <w:p w14:paraId="537AD240" w14:textId="77777777" w:rsidR="00251ECA" w:rsidRDefault="00251ECA" w:rsidP="00251ECA">
      <w:pPr>
        <w:jc w:val="both"/>
      </w:pPr>
    </w:p>
    <w:p w14:paraId="29E0B0E7" w14:textId="77777777" w:rsidR="00251ECA" w:rsidRDefault="00251ECA" w:rsidP="00251ECA">
      <w:pPr>
        <w:numPr>
          <w:ilvl w:val="1"/>
          <w:numId w:val="4"/>
        </w:numPr>
        <w:jc w:val="both"/>
      </w:pPr>
      <w:r w:rsidRPr="004809E0">
        <w:rPr>
          <w:rFonts w:hint="cs"/>
          <w:b/>
          <w:bCs/>
          <w:rtl/>
        </w:rPr>
        <w:t>שכח א' שפתי</w:t>
      </w:r>
      <w:r>
        <w:rPr>
          <w:rFonts w:hint="cs"/>
          <w:rtl/>
        </w:rPr>
        <w:t>.</w:t>
      </w:r>
    </w:p>
    <w:p w14:paraId="2BEF449E" w14:textId="6CE064FF" w:rsidR="00251ECA" w:rsidRDefault="00251ECA" w:rsidP="00251ECA">
      <w:pPr>
        <w:numPr>
          <w:ilvl w:val="2"/>
          <w:numId w:val="4"/>
        </w:numPr>
        <w:jc w:val="both"/>
      </w:pPr>
      <w:r>
        <w:rPr>
          <w:rFonts w:hint="cs"/>
          <w:rtl/>
        </w:rPr>
        <w:t xml:space="preserve">אינו חוזר </w:t>
      </w:r>
      <w:r>
        <w:rPr>
          <w:rtl/>
        </w:rPr>
        <w:t>–</w:t>
      </w:r>
      <w:r>
        <w:rPr>
          <w:rFonts w:hint="cs"/>
          <w:rtl/>
        </w:rPr>
        <w:t xml:space="preserve"> </w:t>
      </w:r>
      <w:r w:rsidR="00945FA8" w:rsidRPr="00945FA8">
        <w:rPr>
          <w:rFonts w:hint="cs"/>
          <w:u w:val="single"/>
          <w:rtl/>
        </w:rPr>
        <w:t>בה"ל</w:t>
      </w:r>
      <w:r>
        <w:rPr>
          <w:rFonts w:hint="cs"/>
          <w:rtl/>
        </w:rPr>
        <w:t xml:space="preserve"> (</w:t>
      </w:r>
      <w:r w:rsidR="00945FA8">
        <w:rPr>
          <w:rFonts w:hint="cs"/>
          <w:rtl/>
        </w:rPr>
        <w:t>סעי' ב' ד"ה חוזר</w:t>
      </w:r>
      <w:r>
        <w:rPr>
          <w:rFonts w:hint="cs"/>
          <w:rtl/>
        </w:rPr>
        <w:t xml:space="preserve">  ).</w:t>
      </w:r>
    </w:p>
    <w:p w14:paraId="15282BCE" w14:textId="5A205829" w:rsidR="00251ECA" w:rsidRDefault="00251ECA" w:rsidP="00251ECA">
      <w:pPr>
        <w:numPr>
          <w:ilvl w:val="2"/>
          <w:numId w:val="4"/>
        </w:numPr>
        <w:jc w:val="both"/>
      </w:pPr>
      <w:r>
        <w:rPr>
          <w:rFonts w:hint="cs"/>
          <w:rtl/>
        </w:rPr>
        <w:t xml:space="preserve">פקפק </w:t>
      </w:r>
      <w:r w:rsidR="00AF1EE2">
        <w:rPr>
          <w:rtl/>
        </w:rPr>
        <w:t>–</w:t>
      </w:r>
      <w:r>
        <w:rPr>
          <w:rFonts w:hint="cs"/>
          <w:rtl/>
        </w:rPr>
        <w:t xml:space="preserve"> </w:t>
      </w:r>
    </w:p>
    <w:p w14:paraId="44BB752E" w14:textId="77777777" w:rsidR="00AF1EE2" w:rsidRDefault="00AF1EE2" w:rsidP="00AF1EE2">
      <w:pPr>
        <w:jc w:val="both"/>
      </w:pPr>
    </w:p>
    <w:p w14:paraId="13148361" w14:textId="6F059895" w:rsidR="00AF1EE2" w:rsidRPr="00AF1EE2" w:rsidRDefault="00AF1EE2" w:rsidP="00AF1EE2">
      <w:pPr>
        <w:numPr>
          <w:ilvl w:val="1"/>
          <w:numId w:val="4"/>
        </w:numPr>
        <w:jc w:val="both"/>
      </w:pPr>
      <w:r w:rsidRPr="00AF1EE2">
        <w:rPr>
          <w:rFonts w:hint="cs"/>
          <w:b/>
          <w:bCs/>
          <w:rtl/>
        </w:rPr>
        <w:t xml:space="preserve">חזן: </w:t>
      </w:r>
      <w:r w:rsidRPr="00AF1EE2">
        <w:rPr>
          <w:rFonts w:hint="cs"/>
          <w:b/>
          <w:bCs/>
          <w:rtl/>
        </w:rPr>
        <w:t>האם יאמר ה' שפתי בלחש או בקול</w:t>
      </w:r>
      <w:r w:rsidRPr="00AF1EE2">
        <w:rPr>
          <w:rFonts w:hint="cs"/>
          <w:rtl/>
        </w:rPr>
        <w:t>.</w:t>
      </w:r>
    </w:p>
    <w:p w14:paraId="14691478" w14:textId="035079AD" w:rsidR="00AF1EE2" w:rsidRPr="00AF1EE2" w:rsidRDefault="00AF1EE2" w:rsidP="00AF1EE2">
      <w:pPr>
        <w:numPr>
          <w:ilvl w:val="2"/>
          <w:numId w:val="4"/>
        </w:numPr>
        <w:jc w:val="both"/>
      </w:pPr>
      <w:r w:rsidRPr="00AF1EE2">
        <w:rPr>
          <w:rFonts w:hint="cs"/>
          <w:rtl/>
        </w:rPr>
        <w:t>עי' לקמן.</w:t>
      </w:r>
    </w:p>
    <w:p w14:paraId="5A49A22E" w14:textId="77777777" w:rsidR="00251ECA" w:rsidRDefault="00251ECA" w:rsidP="00251ECA">
      <w:pPr>
        <w:jc w:val="both"/>
      </w:pPr>
    </w:p>
    <w:p w14:paraId="44B72583" w14:textId="035EBA36" w:rsidR="005F7991" w:rsidRDefault="00EF0305" w:rsidP="005F7991">
      <w:pPr>
        <w:numPr>
          <w:ilvl w:val="0"/>
          <w:numId w:val="4"/>
        </w:numPr>
        <w:jc w:val="both"/>
      </w:pPr>
      <w:r>
        <w:rPr>
          <w:rFonts w:hint="cs"/>
          <w:rtl/>
        </w:rPr>
        <w:t xml:space="preserve">סעיף </w:t>
      </w:r>
      <w:r w:rsidR="00A05CC4">
        <w:rPr>
          <w:rFonts w:hint="cs"/>
          <w:rtl/>
        </w:rPr>
        <w:t>א</w:t>
      </w:r>
      <w:r>
        <w:rPr>
          <w:rFonts w:hint="cs"/>
          <w:rtl/>
        </w:rPr>
        <w:t>'.</w:t>
      </w:r>
    </w:p>
    <w:p w14:paraId="581940F4" w14:textId="77777777" w:rsidR="009C6352" w:rsidRDefault="009C6352" w:rsidP="009C6352">
      <w:pPr>
        <w:numPr>
          <w:ilvl w:val="1"/>
          <w:numId w:val="4"/>
        </w:numPr>
        <w:jc w:val="both"/>
      </w:pPr>
      <w:r>
        <w:rPr>
          <w:rFonts w:hint="cs"/>
          <w:b/>
          <w:bCs/>
          <w:rtl/>
        </w:rPr>
        <w:t>מתחיל</w:t>
      </w:r>
      <w:r>
        <w:rPr>
          <w:b/>
          <w:bCs/>
          <w:rtl/>
        </w:rPr>
        <w:t xml:space="preserve"> </w:t>
      </w:r>
      <w:r>
        <w:rPr>
          <w:rFonts w:hint="cs"/>
          <w:b/>
          <w:bCs/>
          <w:rtl/>
        </w:rPr>
        <w:t>ה</w:t>
      </w:r>
      <w:r>
        <w:rPr>
          <w:b/>
          <w:bCs/>
          <w:rtl/>
        </w:rPr>
        <w:t>פסוק "כי שם</w:t>
      </w:r>
      <w:r>
        <w:rPr>
          <w:rFonts w:hint="cs"/>
          <w:b/>
          <w:bCs/>
          <w:rtl/>
        </w:rPr>
        <w:t xml:space="preserve"> ה'</w:t>
      </w:r>
      <w:r>
        <w:rPr>
          <w:b/>
          <w:bCs/>
          <w:rtl/>
        </w:rPr>
        <w:t>" קודם שמו</w:t>
      </w:r>
      <w:r>
        <w:rPr>
          <w:rFonts w:hint="cs"/>
          <w:b/>
          <w:bCs/>
          <w:rtl/>
        </w:rPr>
        <w:t>"ע</w:t>
      </w:r>
      <w:r>
        <w:rPr>
          <w:b/>
          <w:bCs/>
          <w:rtl/>
        </w:rPr>
        <w:t xml:space="preserve"> </w:t>
      </w:r>
      <w:r>
        <w:rPr>
          <w:rFonts w:hint="cs"/>
          <w:b/>
          <w:bCs/>
          <w:rtl/>
        </w:rPr>
        <w:t>[בשחרית], האם יפסיק</w:t>
      </w:r>
      <w:r>
        <w:rPr>
          <w:rtl/>
        </w:rPr>
        <w:t>.</w:t>
      </w:r>
    </w:p>
    <w:p w14:paraId="5BDDC3F4" w14:textId="77777777" w:rsidR="009C6352" w:rsidRDefault="009C6352" w:rsidP="009C6352">
      <w:pPr>
        <w:numPr>
          <w:ilvl w:val="2"/>
          <w:numId w:val="4"/>
        </w:numPr>
        <w:jc w:val="both"/>
      </w:pPr>
      <w:r>
        <w:rPr>
          <w:rFonts w:hint="cs"/>
          <w:rtl/>
        </w:rPr>
        <w:t>יפסיק.</w:t>
      </w:r>
    </w:p>
    <w:p w14:paraId="65B35662" w14:textId="77777777" w:rsidR="009C6352" w:rsidRDefault="009C6352" w:rsidP="009C6352">
      <w:pPr>
        <w:numPr>
          <w:ilvl w:val="3"/>
          <w:numId w:val="4"/>
        </w:numPr>
        <w:jc w:val="both"/>
      </w:pPr>
      <w:r w:rsidRPr="003763D0">
        <w:rPr>
          <w:rFonts w:hint="cs"/>
          <w:u w:val="single"/>
          <w:rtl/>
        </w:rPr>
        <w:t>חלקת יעקב</w:t>
      </w:r>
      <w:r>
        <w:rPr>
          <w:rFonts w:hint="cs"/>
          <w:rtl/>
        </w:rPr>
        <w:t xml:space="preserve"> (ח"ב סי' קל"א, או"ח סי' ק"א) </w:t>
      </w:r>
      <w:r>
        <w:rPr>
          <w:rtl/>
        </w:rPr>
        <w:t>–</w:t>
      </w:r>
      <w:r>
        <w:rPr>
          <w:rFonts w:hint="cs"/>
          <w:rtl/>
        </w:rPr>
        <w:t xml:space="preserve"> "</w:t>
      </w:r>
      <w:r>
        <w:rPr>
          <w:rtl/>
        </w:rPr>
        <w:t>ובדבר שאלתו בשחרית או במעריב שאין אומרים קודם התפלה כי שם... אקרא וכו' שלא להפסיק בין גאולה לתפלה, וכמה פעמים מתוך הרגל מזדמן שמתחיל לומר הפסוק כי שם... אקרא, ונזכר תיכף שהוא בשחרית או במעריב, כדת מה לעשות, או שיגמור הפסוק בכדי שלא תהי' הזכרת שם שמים לבטלה, או לא</w:t>
      </w:r>
      <w:r>
        <w:rPr>
          <w:rFonts w:hint="cs"/>
          <w:rtl/>
        </w:rPr>
        <w:t xml:space="preserve"> ... </w:t>
      </w:r>
      <w:r>
        <w:rPr>
          <w:rtl/>
        </w:rPr>
        <w:t>למשל אי יזדמן לאחד שיאמר איזה חצי פסוק בין גאולה לתפלה, פשיטא דמותר להפסיק באמצע הפסוק, ולא אמרינן בזה הדין דכל פסוקי דלא פסקי' וכו' משום שלא יפסיק יותר בין גאולה לתפלה - אם כן ממילא בני"ד נמי כן, והזכרת שם שמים לבטלה לא יהי' כאן אף אם לא ישלים הפסוק, כיון דחצי פסוק מבואר כן בתורה, וכיון דלא שייך בזה הדין דכל פסוק דלא פסקי' משה וכו', ממילא אין חילוק לפסוק שלם או חציו. וליתר תוקף יכול לגמור חצי הפסוק האחר על ידי הרהור - דלענין הפסק בין גאולה לתפלה, לא גרע מתוך התפלה ושמע קדושה דישתוק ויכון למה שאומר הש"ץ ושומע כעונה, ולא הוי הפסק</w:t>
      </w:r>
      <w:r>
        <w:rPr>
          <w:rFonts w:hint="cs"/>
          <w:rtl/>
        </w:rPr>
        <w:t xml:space="preserve"> ...".</w:t>
      </w:r>
    </w:p>
    <w:p w14:paraId="2C05D946" w14:textId="7CC27A81" w:rsidR="009C6352" w:rsidRPr="002107F0" w:rsidRDefault="009C6352" w:rsidP="009C6352">
      <w:pPr>
        <w:numPr>
          <w:ilvl w:val="3"/>
          <w:numId w:val="4"/>
        </w:numPr>
        <w:jc w:val="both"/>
      </w:pPr>
      <w:proofErr w:type="spellStart"/>
      <w:r w:rsidRPr="006F669D">
        <w:rPr>
          <w:rFonts w:hint="cs"/>
          <w:u w:val="single"/>
          <w:rtl/>
        </w:rPr>
        <w:t>הגר</w:t>
      </w:r>
      <w:r>
        <w:rPr>
          <w:rFonts w:hint="cs"/>
          <w:u w:val="single"/>
          <w:rtl/>
        </w:rPr>
        <w:t>ח"ק</w:t>
      </w:r>
      <w:proofErr w:type="spellEnd"/>
      <w:r>
        <w:rPr>
          <w:rFonts w:hint="cs"/>
          <w:rtl/>
        </w:rPr>
        <w:t xml:space="preserve"> </w:t>
      </w:r>
      <w:r w:rsidR="00AF1EE2">
        <w:rPr>
          <w:rFonts w:hint="cs"/>
          <w:rtl/>
        </w:rPr>
        <w:t>זצ"ל</w:t>
      </w:r>
      <w:r>
        <w:rPr>
          <w:rFonts w:hint="cs"/>
          <w:rtl/>
        </w:rPr>
        <w:t xml:space="preserve"> </w:t>
      </w:r>
      <w:r w:rsidRPr="00CD3591">
        <w:rPr>
          <w:rtl/>
        </w:rPr>
        <w:t xml:space="preserve">(רבבות אפרים </w:t>
      </w:r>
      <w:proofErr w:type="spellStart"/>
      <w:r w:rsidRPr="00CD3591">
        <w:rPr>
          <w:rtl/>
        </w:rPr>
        <w:t>ח"ב</w:t>
      </w:r>
      <w:proofErr w:type="spellEnd"/>
      <w:r w:rsidRPr="00CD3591">
        <w:rPr>
          <w:rtl/>
        </w:rPr>
        <w:t xml:space="preserve"> סי' מ"ח אות ס"א) </w:t>
      </w:r>
      <w:r w:rsidRPr="00067951">
        <w:rPr>
          <w:rtl/>
        </w:rPr>
        <w:t>–</w:t>
      </w:r>
      <w:r w:rsidRPr="00CD3591">
        <w:rPr>
          <w:rtl/>
        </w:rPr>
        <w:t xml:space="preserve"> </w:t>
      </w:r>
      <w:r w:rsidRPr="00067951">
        <w:rPr>
          <w:rFonts w:hint="cs"/>
          <w:rtl/>
        </w:rPr>
        <w:t>"</w:t>
      </w:r>
      <w:r>
        <w:rPr>
          <w:rFonts w:hint="cs"/>
          <w:rtl/>
        </w:rPr>
        <w:t>השיב לי בזה</w:t>
      </w:r>
      <w:r w:rsidRPr="00CD3591">
        <w:rPr>
          <w:rtl/>
        </w:rPr>
        <w:t xml:space="preserve"> בודאי</w:t>
      </w:r>
      <w:r w:rsidRPr="00CD3591">
        <w:rPr>
          <w:rFonts w:hint="cs"/>
          <w:rtl/>
        </w:rPr>
        <w:t xml:space="preserve"> </w:t>
      </w:r>
      <w:r w:rsidRPr="00CD3591">
        <w:rPr>
          <w:rtl/>
        </w:rPr>
        <w:t>צריך להפסיד מיד</w:t>
      </w:r>
      <w:r>
        <w:rPr>
          <w:rFonts w:hint="cs"/>
          <w:rtl/>
        </w:rPr>
        <w:t>"</w:t>
      </w:r>
      <w:r w:rsidRPr="00CD3591">
        <w:rPr>
          <w:rtl/>
        </w:rPr>
        <w:t>.</w:t>
      </w:r>
    </w:p>
    <w:p w14:paraId="776D2CF1" w14:textId="77777777" w:rsidR="009C6352" w:rsidRDefault="009C6352" w:rsidP="009C6352">
      <w:pPr>
        <w:numPr>
          <w:ilvl w:val="2"/>
          <w:numId w:val="4"/>
        </w:numPr>
        <w:jc w:val="both"/>
      </w:pPr>
      <w:r>
        <w:rPr>
          <w:rFonts w:hint="cs"/>
          <w:rtl/>
        </w:rPr>
        <w:t>יגמור.</w:t>
      </w:r>
    </w:p>
    <w:p w14:paraId="32620393" w14:textId="77777777" w:rsidR="009C6352" w:rsidRPr="008C7054" w:rsidRDefault="009C6352" w:rsidP="009C6352">
      <w:pPr>
        <w:numPr>
          <w:ilvl w:val="3"/>
          <w:numId w:val="4"/>
        </w:numPr>
        <w:jc w:val="both"/>
      </w:pPr>
      <w:r w:rsidRPr="008C7054">
        <w:rPr>
          <w:u w:val="single"/>
          <w:rtl/>
        </w:rPr>
        <w:t>מעורר ישנים</w:t>
      </w:r>
      <w:r w:rsidRPr="00CD3591">
        <w:rPr>
          <w:rtl/>
        </w:rPr>
        <w:t xml:space="preserve"> </w:t>
      </w:r>
      <w:r>
        <w:rPr>
          <w:rFonts w:hint="cs"/>
          <w:rtl/>
        </w:rPr>
        <w:t xml:space="preserve">(סי' כ"ו אות כ"ד, </w:t>
      </w:r>
      <w:r w:rsidRPr="00CD3591">
        <w:rPr>
          <w:rtl/>
        </w:rPr>
        <w:t>עמ</w:t>
      </w:r>
      <w:r>
        <w:rPr>
          <w:rFonts w:hint="cs"/>
          <w:rtl/>
        </w:rPr>
        <w:t>'</w:t>
      </w:r>
      <w:r w:rsidRPr="00CD3591">
        <w:rPr>
          <w:rFonts w:hint="cs"/>
          <w:rtl/>
        </w:rPr>
        <w:t xml:space="preserve"> </w:t>
      </w:r>
      <w:r w:rsidRPr="00CD3591">
        <w:rPr>
          <w:rtl/>
        </w:rPr>
        <w:t>ל"א</w:t>
      </w:r>
      <w:r>
        <w:rPr>
          <w:rFonts w:hint="cs"/>
          <w:rtl/>
        </w:rPr>
        <w:t xml:space="preserve">) </w:t>
      </w:r>
      <w:r>
        <w:rPr>
          <w:rtl/>
        </w:rPr>
        <w:t>–</w:t>
      </w:r>
      <w:r w:rsidRPr="00CD3591">
        <w:rPr>
          <w:rtl/>
        </w:rPr>
        <w:t xml:space="preserve"> </w:t>
      </w:r>
      <w:r>
        <w:rPr>
          <w:rFonts w:hint="cs"/>
          <w:rtl/>
        </w:rPr>
        <w:t>"</w:t>
      </w:r>
      <w:r w:rsidRPr="00CD3591">
        <w:rPr>
          <w:rtl/>
        </w:rPr>
        <w:t>אם התחיל בשחרית ובמעריב כי שם ד' אקרא יסיים גם הבו גודל</w:t>
      </w:r>
      <w:r w:rsidRPr="00CD3591">
        <w:rPr>
          <w:rFonts w:hint="cs"/>
          <w:rtl/>
        </w:rPr>
        <w:t xml:space="preserve"> </w:t>
      </w:r>
      <w:r w:rsidRPr="00CD3591">
        <w:rPr>
          <w:rtl/>
        </w:rPr>
        <w:t>לאל</w:t>
      </w:r>
      <w:r>
        <w:rPr>
          <w:rFonts w:hint="cs"/>
          <w:rtl/>
        </w:rPr>
        <w:t>ק</w:t>
      </w:r>
      <w:r w:rsidRPr="00CD3591">
        <w:rPr>
          <w:rtl/>
        </w:rPr>
        <w:t>ינו</w:t>
      </w:r>
      <w:r>
        <w:rPr>
          <w:rFonts w:hint="cs"/>
          <w:rtl/>
        </w:rPr>
        <w:t>"</w:t>
      </w:r>
      <w:r w:rsidRPr="00CD3591">
        <w:rPr>
          <w:rtl/>
        </w:rPr>
        <w:t>.</w:t>
      </w:r>
    </w:p>
    <w:p w14:paraId="752FF923" w14:textId="77777777" w:rsidR="009C6352" w:rsidRDefault="009C6352" w:rsidP="009C6352">
      <w:pPr>
        <w:numPr>
          <w:ilvl w:val="3"/>
          <w:numId w:val="4"/>
        </w:numPr>
        <w:jc w:val="both"/>
      </w:pPr>
      <w:r w:rsidRPr="00CD3591">
        <w:rPr>
          <w:u w:val="single"/>
          <w:rtl/>
        </w:rPr>
        <w:t>משנה הלכות</w:t>
      </w:r>
      <w:r w:rsidRPr="00CD3591">
        <w:rPr>
          <w:rtl/>
        </w:rPr>
        <w:t xml:space="preserve"> (אליבא דהלכתא גליון י"ג עמ' ב' טור </w:t>
      </w:r>
      <w:r>
        <w:rPr>
          <w:rFonts w:hint="cs"/>
          <w:rtl/>
        </w:rPr>
        <w:t>ג</w:t>
      </w:r>
      <w:r w:rsidRPr="00CD3591">
        <w:rPr>
          <w:rtl/>
        </w:rPr>
        <w:t>') – "שבצעירותו הסתפק בשאלה זו</w:t>
      </w:r>
      <w:r w:rsidRPr="00CD3591">
        <w:rPr>
          <w:rFonts w:hint="cs"/>
          <w:rtl/>
        </w:rPr>
        <w:t xml:space="preserve"> </w:t>
      </w:r>
      <w:r w:rsidRPr="00CD3591">
        <w:rPr>
          <w:rtl/>
        </w:rPr>
        <w:t>ושאל לרבו והשיב לו שיסיים הפסוק</w:t>
      </w:r>
      <w:r>
        <w:rPr>
          <w:rFonts w:hint="cs"/>
          <w:rtl/>
        </w:rPr>
        <w:t>"</w:t>
      </w:r>
      <w:r w:rsidRPr="00CD3591">
        <w:rPr>
          <w:rtl/>
        </w:rPr>
        <w:t>.</w:t>
      </w:r>
    </w:p>
    <w:p w14:paraId="4C75B2A5" w14:textId="77777777" w:rsidR="009C6352" w:rsidRPr="008C7054" w:rsidRDefault="009C6352" w:rsidP="009C6352">
      <w:pPr>
        <w:numPr>
          <w:ilvl w:val="3"/>
          <w:numId w:val="4"/>
        </w:numPr>
        <w:jc w:val="both"/>
      </w:pPr>
      <w:r w:rsidRPr="00C7620A">
        <w:rPr>
          <w:u w:val="single"/>
          <w:rtl/>
        </w:rPr>
        <w:t>רבבות אפרים</w:t>
      </w:r>
      <w:r w:rsidRPr="00CD3591">
        <w:rPr>
          <w:rtl/>
        </w:rPr>
        <w:t xml:space="preserve"> (ח"ד סי' מ"ד אות י"ד</w:t>
      </w:r>
      <w:r>
        <w:rPr>
          <w:rFonts w:hint="cs"/>
          <w:rtl/>
        </w:rPr>
        <w:t xml:space="preserve">, </w:t>
      </w:r>
      <w:r w:rsidRPr="00CD3591">
        <w:rPr>
          <w:rtl/>
        </w:rPr>
        <w:t xml:space="preserve">ח"ה סי' ע"ה אות ג') </w:t>
      </w:r>
      <w:r>
        <w:rPr>
          <w:rtl/>
        </w:rPr>
        <w:t>–</w:t>
      </w:r>
      <w:r>
        <w:rPr>
          <w:rFonts w:hint="cs"/>
          <w:rtl/>
        </w:rPr>
        <w:t xml:space="preserve"> "</w:t>
      </w:r>
      <w:r w:rsidRPr="00CD3591">
        <w:rPr>
          <w:rtl/>
        </w:rPr>
        <w:t>בס</w:t>
      </w:r>
      <w:r>
        <w:rPr>
          <w:rFonts w:hint="cs"/>
          <w:rtl/>
        </w:rPr>
        <w:t>פר</w:t>
      </w:r>
      <w:r w:rsidRPr="00CD3591">
        <w:rPr>
          <w:rtl/>
        </w:rPr>
        <w:t xml:space="preserve"> מעורר ישנים עמוד</w:t>
      </w:r>
      <w:r w:rsidRPr="00CD3591">
        <w:rPr>
          <w:rFonts w:hint="cs"/>
          <w:rtl/>
        </w:rPr>
        <w:t xml:space="preserve"> </w:t>
      </w:r>
      <w:r w:rsidRPr="00CD3591">
        <w:rPr>
          <w:rtl/>
        </w:rPr>
        <w:t>ל"א כתב אם התחיל בשחרית ובמעריב כי שם ד' אקרא יסיים גם הבו גודל</w:t>
      </w:r>
      <w:r w:rsidRPr="00CD3591">
        <w:rPr>
          <w:rFonts w:hint="cs"/>
          <w:rtl/>
        </w:rPr>
        <w:t xml:space="preserve"> </w:t>
      </w:r>
      <w:r w:rsidRPr="00CD3591">
        <w:rPr>
          <w:rtl/>
        </w:rPr>
        <w:t>לאלוקינו</w:t>
      </w:r>
      <w:r>
        <w:rPr>
          <w:rFonts w:hint="cs"/>
          <w:rtl/>
        </w:rPr>
        <w:t>"</w:t>
      </w:r>
      <w:r w:rsidRPr="00CD3591">
        <w:rPr>
          <w:rtl/>
        </w:rPr>
        <w:t>.</w:t>
      </w:r>
    </w:p>
    <w:p w14:paraId="5A533264" w14:textId="77777777" w:rsidR="009C6352" w:rsidRDefault="009C6352" w:rsidP="009C6352">
      <w:pPr>
        <w:ind w:left="567"/>
        <w:jc w:val="both"/>
        <w:rPr>
          <w:rtl/>
        </w:rPr>
      </w:pPr>
      <w:r>
        <w:rPr>
          <w:rFonts w:hint="cs"/>
          <w:rtl/>
        </w:rPr>
        <w:t xml:space="preserve">עי' </w:t>
      </w:r>
      <w:r w:rsidRPr="00CD3591">
        <w:rPr>
          <w:u w:val="single"/>
          <w:rtl/>
        </w:rPr>
        <w:t>רבבות אפרים</w:t>
      </w:r>
      <w:r w:rsidRPr="00CD3591">
        <w:rPr>
          <w:rtl/>
        </w:rPr>
        <w:t xml:space="preserve"> (ח"ב סי' מ"ח אות ס"א) </w:t>
      </w:r>
      <w:r>
        <w:rPr>
          <w:rtl/>
        </w:rPr>
        <w:t>–</w:t>
      </w:r>
      <w:r w:rsidRPr="00CD3591">
        <w:rPr>
          <w:rtl/>
        </w:rPr>
        <w:t xml:space="preserve"> </w:t>
      </w:r>
      <w:r>
        <w:rPr>
          <w:rFonts w:hint="cs"/>
          <w:rtl/>
        </w:rPr>
        <w:t>"</w:t>
      </w:r>
      <w:r w:rsidRPr="00CD3591">
        <w:rPr>
          <w:rtl/>
        </w:rPr>
        <w:t>נשאלתי מאחד דטעה</w:t>
      </w:r>
      <w:r w:rsidRPr="00CD3591">
        <w:rPr>
          <w:rFonts w:hint="cs"/>
          <w:rtl/>
        </w:rPr>
        <w:t xml:space="preserve"> </w:t>
      </w:r>
      <w:r w:rsidRPr="00CD3591">
        <w:rPr>
          <w:rtl/>
        </w:rPr>
        <w:t>והתחיל בשחרית לומר כי שם מה עליו לעשות</w:t>
      </w:r>
      <w:r>
        <w:rPr>
          <w:rFonts w:hint="cs"/>
          <w:rtl/>
        </w:rPr>
        <w:t xml:space="preserve"> באופן דיטעה שוב</w:t>
      </w:r>
      <w:r w:rsidRPr="00CD3591">
        <w:rPr>
          <w:rtl/>
        </w:rPr>
        <w:t>. לכאורה נראה דצריך להפסיק</w:t>
      </w:r>
      <w:r w:rsidRPr="00CD3591">
        <w:rPr>
          <w:rFonts w:hint="cs"/>
          <w:rtl/>
        </w:rPr>
        <w:t xml:space="preserve"> </w:t>
      </w:r>
      <w:r w:rsidRPr="00CD3591">
        <w:rPr>
          <w:rtl/>
        </w:rPr>
        <w:t>מיד ולא לגמור הפסוק</w:t>
      </w:r>
      <w:r>
        <w:rPr>
          <w:rFonts w:hint="cs"/>
          <w:rtl/>
        </w:rPr>
        <w:t>"</w:t>
      </w:r>
      <w:r w:rsidRPr="00CD3591">
        <w:rPr>
          <w:rtl/>
        </w:rPr>
        <w:t>.</w:t>
      </w:r>
    </w:p>
    <w:p w14:paraId="44C106FC" w14:textId="77777777" w:rsidR="009C6352" w:rsidRPr="008C7054" w:rsidRDefault="009C6352" w:rsidP="009C6352">
      <w:pPr>
        <w:ind w:left="567"/>
        <w:jc w:val="both"/>
      </w:pPr>
      <w:r>
        <w:rPr>
          <w:rFonts w:hint="cs"/>
          <w:rtl/>
        </w:rPr>
        <w:t xml:space="preserve">עי' </w:t>
      </w:r>
      <w:r>
        <w:rPr>
          <w:u w:val="single"/>
          <w:rtl/>
        </w:rPr>
        <w:t>רבבות אפרים</w:t>
      </w:r>
      <w:r>
        <w:rPr>
          <w:rtl/>
        </w:rPr>
        <w:t xml:space="preserve"> (</w:t>
      </w:r>
      <w:r w:rsidRPr="00CD3591">
        <w:rPr>
          <w:rtl/>
        </w:rPr>
        <w:t>ח"ח סי' תקס"ד</w:t>
      </w:r>
      <w:r w:rsidRPr="00CD3591">
        <w:rPr>
          <w:rFonts w:hint="cs"/>
          <w:rtl/>
        </w:rPr>
        <w:t xml:space="preserve"> </w:t>
      </w:r>
      <w:r w:rsidRPr="00CD3591">
        <w:rPr>
          <w:rtl/>
        </w:rPr>
        <w:t>אות ה'</w:t>
      </w:r>
      <w:r>
        <w:rPr>
          <w:rFonts w:hint="cs"/>
          <w:rtl/>
        </w:rPr>
        <w:t xml:space="preserve">) </w:t>
      </w:r>
      <w:r>
        <w:rPr>
          <w:rtl/>
        </w:rPr>
        <w:t>–</w:t>
      </w:r>
      <w:r w:rsidRPr="00CD3591">
        <w:rPr>
          <w:rtl/>
        </w:rPr>
        <w:t xml:space="preserve"> </w:t>
      </w:r>
      <w:r>
        <w:rPr>
          <w:rFonts w:hint="cs"/>
          <w:rtl/>
        </w:rPr>
        <w:t>"</w:t>
      </w:r>
      <w:r w:rsidRPr="008C7054">
        <w:rPr>
          <w:rtl/>
        </w:rPr>
        <w:t xml:space="preserve">מה הדין אם בשחרית או במעריב התחיל השמונה עשרה ואמר כי שם, ועניתי דיפסיק </w:t>
      </w:r>
      <w:r w:rsidRPr="008C7054">
        <w:rPr>
          <w:b/>
          <w:bCs/>
          <w:rtl/>
        </w:rPr>
        <w:t>ואם אמר ה' אז יגמור</w:t>
      </w:r>
      <w:r>
        <w:rPr>
          <w:rFonts w:hint="cs"/>
          <w:rtl/>
        </w:rPr>
        <w:t>"</w:t>
      </w:r>
      <w:r w:rsidRPr="00CD3591">
        <w:rPr>
          <w:rtl/>
        </w:rPr>
        <w:t>.</w:t>
      </w:r>
    </w:p>
    <w:p w14:paraId="3C35D786" w14:textId="77777777" w:rsidR="009C6352" w:rsidRDefault="009C6352" w:rsidP="009C6352">
      <w:pPr>
        <w:numPr>
          <w:ilvl w:val="3"/>
          <w:numId w:val="4"/>
        </w:numPr>
        <w:jc w:val="both"/>
        <w:rPr>
          <w:rtl/>
        </w:rPr>
      </w:pPr>
      <w:r w:rsidRPr="00CD3591">
        <w:rPr>
          <w:u w:val="single"/>
          <w:rtl/>
        </w:rPr>
        <w:t>הגריש</w:t>
      </w:r>
      <w:r w:rsidRPr="00CD3591">
        <w:rPr>
          <w:rFonts w:hint="cs"/>
          <w:u w:val="single"/>
          <w:rtl/>
        </w:rPr>
        <w:t>"</w:t>
      </w:r>
      <w:r w:rsidRPr="00CD3591">
        <w:rPr>
          <w:u w:val="single"/>
          <w:rtl/>
        </w:rPr>
        <w:t>א</w:t>
      </w:r>
      <w:r>
        <w:rPr>
          <w:rFonts w:hint="cs"/>
          <w:rtl/>
        </w:rPr>
        <w:t xml:space="preserve"> זצ"ל </w:t>
      </w:r>
      <w:r w:rsidRPr="00CD3591">
        <w:rPr>
          <w:rtl/>
        </w:rPr>
        <w:t xml:space="preserve">(אליבא דהלכתא גליון י"ג עמ' ב' טור </w:t>
      </w:r>
      <w:r>
        <w:rPr>
          <w:rFonts w:hint="cs"/>
          <w:rtl/>
        </w:rPr>
        <w:t>ג</w:t>
      </w:r>
      <w:r w:rsidRPr="00CD3591">
        <w:rPr>
          <w:rtl/>
        </w:rPr>
        <w:t>') – "דבשחרית וערבית אם טעה והתחיל לומר כי שם ד' אקרא שיסיים את הפסוק</w:t>
      </w:r>
      <w:r>
        <w:rPr>
          <w:rFonts w:hint="cs"/>
          <w:rtl/>
        </w:rPr>
        <w:t>".</w:t>
      </w:r>
    </w:p>
    <w:p w14:paraId="789A11AF" w14:textId="77777777" w:rsidR="009C6352" w:rsidRPr="00CD3591" w:rsidRDefault="009C6352" w:rsidP="009C6352">
      <w:pPr>
        <w:numPr>
          <w:ilvl w:val="3"/>
          <w:numId w:val="4"/>
        </w:numPr>
        <w:jc w:val="both"/>
      </w:pPr>
      <w:r w:rsidRPr="00CD3591">
        <w:rPr>
          <w:rFonts w:hint="cs"/>
          <w:u w:val="single"/>
          <w:rtl/>
        </w:rPr>
        <w:lastRenderedPageBreak/>
        <w:t>חוט שני</w:t>
      </w:r>
      <w:r w:rsidRPr="00CD3591">
        <w:rPr>
          <w:rFonts w:hint="cs"/>
          <w:rtl/>
        </w:rPr>
        <w:t xml:space="preserve"> </w:t>
      </w:r>
      <w:r w:rsidRPr="00CD3591">
        <w:rPr>
          <w:rtl/>
        </w:rPr>
        <w:t xml:space="preserve">(אליבא דהלכתא גליון י"ג עמ' ב' טור </w:t>
      </w:r>
      <w:r>
        <w:rPr>
          <w:rFonts w:hint="cs"/>
          <w:rtl/>
        </w:rPr>
        <w:t>ג</w:t>
      </w:r>
      <w:r w:rsidRPr="00CD3591">
        <w:rPr>
          <w:rtl/>
        </w:rPr>
        <w:t>') – "דבשחרית וערבית אם טעה והתחיל לומר כי שם ד' אקרא שיסיים את הפסוק</w:t>
      </w:r>
      <w:r>
        <w:rPr>
          <w:rFonts w:hint="cs"/>
          <w:rtl/>
        </w:rPr>
        <w:t>"</w:t>
      </w:r>
      <w:r w:rsidRPr="00CD3591">
        <w:rPr>
          <w:rtl/>
        </w:rPr>
        <w:t>.</w:t>
      </w:r>
    </w:p>
    <w:p w14:paraId="49A556E4" w14:textId="77777777" w:rsidR="009C6352" w:rsidRDefault="009C6352" w:rsidP="009C6352">
      <w:pPr>
        <w:numPr>
          <w:ilvl w:val="2"/>
          <w:numId w:val="4"/>
        </w:numPr>
        <w:jc w:val="both"/>
      </w:pPr>
      <w:r>
        <w:rPr>
          <w:rFonts w:hint="cs"/>
          <w:rtl/>
        </w:rPr>
        <w:t>לחלק בין שבת [שיגמור] וימי חול [שיפסיק].</w:t>
      </w:r>
    </w:p>
    <w:p w14:paraId="67034D74" w14:textId="77777777" w:rsidR="009C6352" w:rsidRDefault="009C6352" w:rsidP="009C6352">
      <w:pPr>
        <w:numPr>
          <w:ilvl w:val="3"/>
          <w:numId w:val="4"/>
        </w:numPr>
        <w:jc w:val="both"/>
      </w:pPr>
      <w:r w:rsidRPr="006F669D">
        <w:rPr>
          <w:rFonts w:hint="cs"/>
          <w:u w:val="single"/>
          <w:rtl/>
        </w:rPr>
        <w:t>הגר"ש דבליצקי</w:t>
      </w:r>
      <w:r>
        <w:rPr>
          <w:rFonts w:hint="cs"/>
          <w:rtl/>
        </w:rPr>
        <w:t xml:space="preserve"> זצ"ל </w:t>
      </w:r>
      <w:r w:rsidRPr="00CD3591">
        <w:rPr>
          <w:rtl/>
        </w:rPr>
        <w:t xml:space="preserve">(רבבות אפרים ח"ב סי' מ"ח אות ס"א) </w:t>
      </w:r>
      <w:r w:rsidRPr="00067951">
        <w:rPr>
          <w:rtl/>
        </w:rPr>
        <w:t>–</w:t>
      </w:r>
      <w:r w:rsidRPr="00CD3591">
        <w:rPr>
          <w:rtl/>
        </w:rPr>
        <w:t xml:space="preserve"> </w:t>
      </w:r>
      <w:r w:rsidRPr="00067951">
        <w:rPr>
          <w:rFonts w:hint="cs"/>
          <w:rtl/>
        </w:rPr>
        <w:t>"</w:t>
      </w:r>
      <w:r>
        <w:rPr>
          <w:rFonts w:hint="cs"/>
          <w:rtl/>
        </w:rPr>
        <w:t>השיב לי בזה</w:t>
      </w:r>
      <w:r w:rsidRPr="00CD3591">
        <w:rPr>
          <w:rtl/>
        </w:rPr>
        <w:t xml:space="preserve"> והנה בהתחיל בשחרית כי שם וכו' לענ"ד בשבת יגמור הפסוק מדאין חיוב</w:t>
      </w:r>
      <w:r w:rsidRPr="00CD3591">
        <w:rPr>
          <w:rFonts w:hint="cs"/>
          <w:rtl/>
        </w:rPr>
        <w:t xml:space="preserve"> </w:t>
      </w:r>
      <w:r w:rsidRPr="00CD3591">
        <w:rPr>
          <w:rtl/>
        </w:rPr>
        <w:t>כ"כ סמיכות גאולה לתפלה</w:t>
      </w:r>
      <w:r>
        <w:rPr>
          <w:rFonts w:hint="cs"/>
          <w:rtl/>
        </w:rPr>
        <w:t>.</w:t>
      </w:r>
      <w:r w:rsidRPr="00CD3591">
        <w:rPr>
          <w:rtl/>
        </w:rPr>
        <w:t xml:space="preserve"> ובחול שיש סמיכות גאולה לתפילה נראה דיפסיק</w:t>
      </w:r>
      <w:r w:rsidRPr="00CD3591">
        <w:rPr>
          <w:rFonts w:hint="cs"/>
          <w:rtl/>
        </w:rPr>
        <w:t xml:space="preserve"> </w:t>
      </w:r>
      <w:r w:rsidRPr="00CD3591">
        <w:rPr>
          <w:rtl/>
        </w:rPr>
        <w:t>באמצע</w:t>
      </w:r>
      <w:r>
        <w:rPr>
          <w:rFonts w:hint="cs"/>
          <w:rtl/>
        </w:rPr>
        <w:t>"</w:t>
      </w:r>
      <w:r w:rsidRPr="00CD3591">
        <w:rPr>
          <w:rtl/>
        </w:rPr>
        <w:t>.</w:t>
      </w:r>
    </w:p>
    <w:p w14:paraId="04BF592D" w14:textId="77777777" w:rsidR="009C6352" w:rsidRPr="006F669D" w:rsidRDefault="009C6352" w:rsidP="009C6352">
      <w:pPr>
        <w:numPr>
          <w:ilvl w:val="2"/>
          <w:numId w:val="4"/>
        </w:numPr>
        <w:jc w:val="both"/>
      </w:pPr>
      <w:r w:rsidRPr="002107F0">
        <w:rPr>
          <w:rFonts w:hint="cs"/>
          <w:rtl/>
        </w:rPr>
        <w:t>מראי מקומות</w:t>
      </w:r>
      <w:r>
        <w:rPr>
          <w:rFonts w:hint="cs"/>
          <w:rtl/>
        </w:rPr>
        <w:t>.</w:t>
      </w:r>
    </w:p>
    <w:p w14:paraId="3BCCB464" w14:textId="77777777" w:rsidR="009C6352" w:rsidRDefault="009C6352" w:rsidP="009C6352">
      <w:pPr>
        <w:numPr>
          <w:ilvl w:val="3"/>
          <w:numId w:val="4"/>
        </w:numPr>
        <w:jc w:val="both"/>
      </w:pPr>
      <w:r w:rsidRPr="006F669D">
        <w:rPr>
          <w:u w:val="single"/>
          <w:rtl/>
        </w:rPr>
        <w:t>שיח הלכה</w:t>
      </w:r>
      <w:r>
        <w:rPr>
          <w:rtl/>
        </w:rPr>
        <w:t xml:space="preserve"> (</w:t>
      </w:r>
      <w:r>
        <w:rPr>
          <w:rFonts w:hint="cs"/>
          <w:rtl/>
        </w:rPr>
        <w:t xml:space="preserve">סי' קי"א אות ה', ח"ב עמ' ר"כ) </w:t>
      </w:r>
      <w:r>
        <w:rPr>
          <w:rtl/>
        </w:rPr>
        <w:t>–</w:t>
      </w:r>
      <w:r>
        <w:rPr>
          <w:rFonts w:hint="cs"/>
          <w:rtl/>
        </w:rPr>
        <w:t xml:space="preserve"> "</w:t>
      </w:r>
      <w:r w:rsidRPr="00CD3591">
        <w:rPr>
          <w:rtl/>
        </w:rPr>
        <w:t>יש להסתפק אי טעה והתחיל בשחרית או</w:t>
      </w:r>
      <w:r w:rsidRPr="00CD3591">
        <w:rPr>
          <w:rFonts w:hint="cs"/>
          <w:rtl/>
        </w:rPr>
        <w:t xml:space="preserve"> </w:t>
      </w:r>
      <w:r w:rsidRPr="00CD3591">
        <w:rPr>
          <w:rtl/>
        </w:rPr>
        <w:t>בערבית כי שם וכו'</w:t>
      </w:r>
      <w:r>
        <w:rPr>
          <w:rFonts w:hint="cs"/>
          <w:rtl/>
        </w:rPr>
        <w:t>,</w:t>
      </w:r>
      <w:r w:rsidRPr="00CD3591">
        <w:rPr>
          <w:rtl/>
        </w:rPr>
        <w:t xml:space="preserve"> אי יפסיק באמצע הפסוק או דלמא כיון דהתחיל יסיים</w:t>
      </w:r>
      <w:r>
        <w:rPr>
          <w:rFonts w:hint="cs"/>
          <w:rtl/>
        </w:rPr>
        <w:t>"</w:t>
      </w:r>
      <w:r w:rsidRPr="00CD3591">
        <w:rPr>
          <w:rtl/>
        </w:rPr>
        <w:t>.</w:t>
      </w:r>
    </w:p>
    <w:p w14:paraId="37313E24" w14:textId="77777777" w:rsidR="009C6352" w:rsidRDefault="009C6352" w:rsidP="009C6352">
      <w:pPr>
        <w:numPr>
          <w:ilvl w:val="3"/>
          <w:numId w:val="4"/>
        </w:numPr>
        <w:jc w:val="both"/>
      </w:pPr>
      <w:r w:rsidRPr="00C7620A">
        <w:rPr>
          <w:rFonts w:hint="cs"/>
          <w:u w:val="single"/>
          <w:rtl/>
        </w:rPr>
        <w:t>הג</w:t>
      </w:r>
      <w:r w:rsidRPr="00CD3591">
        <w:rPr>
          <w:u w:val="single"/>
          <w:rtl/>
        </w:rPr>
        <w:t>רא</w:t>
      </w:r>
      <w:r w:rsidRPr="00C7620A">
        <w:rPr>
          <w:rFonts w:hint="cs"/>
          <w:u w:val="single"/>
          <w:rtl/>
        </w:rPr>
        <w:t>"</w:t>
      </w:r>
      <w:r w:rsidRPr="00CD3591">
        <w:rPr>
          <w:u w:val="single"/>
          <w:rtl/>
        </w:rPr>
        <w:t>י זלזניק</w:t>
      </w:r>
      <w:r w:rsidRPr="00CD3591">
        <w:rPr>
          <w:rtl/>
        </w:rPr>
        <w:t xml:space="preserve"> </w:t>
      </w:r>
      <w:r>
        <w:rPr>
          <w:rFonts w:hint="cs"/>
          <w:rtl/>
        </w:rPr>
        <w:t xml:space="preserve">(הערה על שיח הלכה סי' קי"א אות ה', ח"ב עמ' ר"כ) </w:t>
      </w:r>
      <w:r>
        <w:rPr>
          <w:rtl/>
        </w:rPr>
        <w:t>–</w:t>
      </w:r>
      <w:r>
        <w:rPr>
          <w:rFonts w:hint="cs"/>
          <w:rtl/>
        </w:rPr>
        <w:t xml:space="preserve"> "</w:t>
      </w:r>
      <w:r w:rsidRPr="00CD3591">
        <w:rPr>
          <w:rtl/>
        </w:rPr>
        <w:t>נראה דצריך להפסיק, ומה</w:t>
      </w:r>
      <w:r w:rsidRPr="00CD3591">
        <w:rPr>
          <w:rFonts w:hint="cs"/>
          <w:rtl/>
        </w:rPr>
        <w:t xml:space="preserve"> </w:t>
      </w:r>
      <w:r w:rsidRPr="00CD3591">
        <w:rPr>
          <w:rtl/>
        </w:rPr>
        <w:t>שהתחיל לא חשוב הפסק כיון דההתחלה היתה בטעות ושגגה</w:t>
      </w:r>
      <w:r>
        <w:rPr>
          <w:rFonts w:hint="cs"/>
          <w:rtl/>
        </w:rPr>
        <w:t>.</w:t>
      </w:r>
      <w:r w:rsidRPr="00CD3591">
        <w:rPr>
          <w:rtl/>
        </w:rPr>
        <w:t xml:space="preserve"> ואם אמר גם</w:t>
      </w:r>
      <w:r w:rsidRPr="00CD3591">
        <w:rPr>
          <w:rFonts w:hint="cs"/>
          <w:rtl/>
        </w:rPr>
        <w:t xml:space="preserve"> </w:t>
      </w:r>
      <w:r w:rsidRPr="00CD3591">
        <w:rPr>
          <w:rtl/>
        </w:rPr>
        <w:t>ד'</w:t>
      </w:r>
      <w:r>
        <w:rPr>
          <w:rFonts w:hint="cs"/>
          <w:rtl/>
        </w:rPr>
        <w:t>,</w:t>
      </w:r>
      <w:r w:rsidRPr="00CD3591">
        <w:rPr>
          <w:rtl/>
        </w:rPr>
        <w:t xml:space="preserve"> צ"ע. ועיין במאירי בברכות דף ד' ע"ב ד"ה תפלת וז"ל </w:t>
      </w:r>
      <w:r>
        <w:rPr>
          <w:rFonts w:hint="cs"/>
          <w:rtl/>
        </w:rPr>
        <w:t>'</w:t>
      </w:r>
      <w:r w:rsidRPr="00CD3591">
        <w:rPr>
          <w:rtl/>
        </w:rPr>
        <w:t>תפלת שחרית צריך</w:t>
      </w:r>
      <w:r w:rsidRPr="00CD3591">
        <w:rPr>
          <w:rFonts w:hint="cs"/>
          <w:rtl/>
        </w:rPr>
        <w:t xml:space="preserve"> </w:t>
      </w:r>
      <w:r w:rsidRPr="00CD3591">
        <w:rPr>
          <w:rtl/>
        </w:rPr>
        <w:t>לסמוך בה לתפלה ברכה אחרונה של ק"ש והיא הנקראת גאולה שלא להפסיק</w:t>
      </w:r>
      <w:r w:rsidRPr="00CD3591">
        <w:rPr>
          <w:rFonts w:hint="cs"/>
          <w:rtl/>
        </w:rPr>
        <w:t xml:space="preserve"> </w:t>
      </w:r>
      <w:r w:rsidRPr="00CD3591">
        <w:rPr>
          <w:rtl/>
        </w:rPr>
        <w:t xml:space="preserve">בה בנתים בשום דבר אפילו בפסוקי דרחמי ולא התירו בו אלא פסוק של </w:t>
      </w:r>
      <w:r>
        <w:rPr>
          <w:rFonts w:hint="cs"/>
          <w:rtl/>
        </w:rPr>
        <w:t>ה</w:t>
      </w:r>
      <w:r w:rsidRPr="00CD3591">
        <w:rPr>
          <w:rtl/>
        </w:rPr>
        <w:t>'</w:t>
      </w:r>
      <w:r w:rsidRPr="00CD3591">
        <w:rPr>
          <w:rFonts w:hint="cs"/>
          <w:rtl/>
        </w:rPr>
        <w:t xml:space="preserve"> </w:t>
      </w:r>
      <w:r w:rsidRPr="00CD3591">
        <w:rPr>
          <w:rtl/>
        </w:rPr>
        <w:t xml:space="preserve">שפתי תפתח </w:t>
      </w:r>
      <w:r>
        <w:rPr>
          <w:rFonts w:hint="cs"/>
          <w:rtl/>
        </w:rPr>
        <w:t>וכ</w:t>
      </w:r>
      <w:r w:rsidRPr="00CD3591">
        <w:rPr>
          <w:rtl/>
        </w:rPr>
        <w:t>ל האומר בו כי שם ד' אקרא וכו' או שומע תפלה וכו' אינו מן</w:t>
      </w:r>
      <w:r w:rsidRPr="00CD3591">
        <w:rPr>
          <w:rFonts w:hint="cs"/>
          <w:rtl/>
        </w:rPr>
        <w:t xml:space="preserve"> </w:t>
      </w:r>
      <w:r w:rsidRPr="00CD3591">
        <w:rPr>
          <w:rtl/>
        </w:rPr>
        <w:t>המהדרין</w:t>
      </w:r>
      <w:r>
        <w:rPr>
          <w:rFonts w:hint="cs"/>
          <w:rtl/>
        </w:rPr>
        <w:t>'.</w:t>
      </w:r>
      <w:r w:rsidRPr="00CD3591">
        <w:rPr>
          <w:rtl/>
        </w:rPr>
        <w:t xml:space="preserve"> עכ"ל</w:t>
      </w:r>
      <w:r>
        <w:rPr>
          <w:rFonts w:hint="cs"/>
          <w:rtl/>
        </w:rPr>
        <w:t>"</w:t>
      </w:r>
      <w:r w:rsidRPr="00CD3591">
        <w:rPr>
          <w:rtl/>
        </w:rPr>
        <w:t>.</w:t>
      </w:r>
    </w:p>
    <w:p w14:paraId="2D170406" w14:textId="7C70BE6F" w:rsidR="009C6352" w:rsidRDefault="009C6352" w:rsidP="009C6352">
      <w:pPr>
        <w:numPr>
          <w:ilvl w:val="3"/>
          <w:numId w:val="4"/>
        </w:numPr>
        <w:jc w:val="both"/>
      </w:pPr>
      <w:r w:rsidRPr="00C7620A">
        <w:rPr>
          <w:rFonts w:hint="cs"/>
          <w:rtl/>
        </w:rPr>
        <w:t xml:space="preserve">לענין </w:t>
      </w:r>
      <w:r>
        <w:rPr>
          <w:rFonts w:hint="cs"/>
          <w:rtl/>
        </w:rPr>
        <w:t>מעריב - עי' סי' רל"ו סעי' ב', לשיטות ומראי מקומות.</w:t>
      </w:r>
    </w:p>
    <w:p w14:paraId="0C46AF6C" w14:textId="77777777" w:rsidR="00251ECA" w:rsidRDefault="00251ECA" w:rsidP="00251ECA">
      <w:pPr>
        <w:jc w:val="both"/>
      </w:pPr>
    </w:p>
    <w:p w14:paraId="7827447A" w14:textId="5887EF83" w:rsidR="00B214BE" w:rsidRDefault="008414B8" w:rsidP="00B214BE">
      <w:pPr>
        <w:numPr>
          <w:ilvl w:val="0"/>
          <w:numId w:val="4"/>
        </w:numPr>
        <w:jc w:val="both"/>
      </w:pPr>
      <w:r w:rsidRPr="008414B8">
        <w:rPr>
          <w:rFonts w:hint="cs"/>
          <w:sz w:val="28"/>
          <w:szCs w:val="28"/>
          <w:u w:val="single"/>
          <w:rtl/>
        </w:rPr>
        <w:t>גאל ישראל</w:t>
      </w:r>
      <w:r w:rsidR="007F6113">
        <w:rPr>
          <w:rFonts w:hint="cs"/>
          <w:rtl/>
        </w:rPr>
        <w:t>.</w:t>
      </w:r>
    </w:p>
    <w:p w14:paraId="65631E35" w14:textId="0597435F" w:rsidR="00C31C6E" w:rsidRDefault="00C31C6E" w:rsidP="007F6113">
      <w:pPr>
        <w:numPr>
          <w:ilvl w:val="1"/>
          <w:numId w:val="4"/>
        </w:numPr>
        <w:jc w:val="both"/>
      </w:pPr>
      <w:r w:rsidRPr="00152B23">
        <w:rPr>
          <w:rFonts w:hint="cs"/>
          <w:u w:val="single"/>
          <w:rtl/>
        </w:rPr>
        <w:t>קהילות יעקב</w:t>
      </w:r>
      <w:r>
        <w:rPr>
          <w:rFonts w:hint="cs"/>
          <w:rtl/>
        </w:rPr>
        <w:t xml:space="preserve"> (ברכות סי' ב'  ).</w:t>
      </w:r>
    </w:p>
    <w:p w14:paraId="170052C2" w14:textId="77777777" w:rsidR="00C31C6E" w:rsidRDefault="00C31C6E" w:rsidP="00C31C6E">
      <w:pPr>
        <w:jc w:val="both"/>
      </w:pPr>
    </w:p>
    <w:p w14:paraId="24FD9BC3" w14:textId="57CCD74A" w:rsidR="009C6352" w:rsidRDefault="009C6352" w:rsidP="009C6352">
      <w:pPr>
        <w:pStyle w:val="ListParagraph"/>
        <w:numPr>
          <w:ilvl w:val="1"/>
          <w:numId w:val="4"/>
        </w:numPr>
        <w:jc w:val="both"/>
      </w:pPr>
      <w:r w:rsidRPr="009C6352">
        <w:rPr>
          <w:rFonts w:hint="cs"/>
          <w:b/>
          <w:bCs/>
          <w:rtl/>
        </w:rPr>
        <w:t>אם ענה "</w:t>
      </w:r>
      <w:r w:rsidRPr="009C6352">
        <w:rPr>
          <w:b/>
          <w:bCs/>
          <w:rtl/>
        </w:rPr>
        <w:t>אמן</w:t>
      </w:r>
      <w:r w:rsidRPr="009C6352">
        <w:rPr>
          <w:rFonts w:hint="cs"/>
          <w:b/>
          <w:bCs/>
          <w:rtl/>
        </w:rPr>
        <w:t>"</w:t>
      </w:r>
      <w:r w:rsidRPr="009C6352">
        <w:rPr>
          <w:b/>
          <w:bCs/>
          <w:rtl/>
        </w:rPr>
        <w:t xml:space="preserve"> אחר גאל ישראל</w:t>
      </w:r>
      <w:r>
        <w:rPr>
          <w:rFonts w:hint="cs"/>
          <w:rtl/>
        </w:rPr>
        <w:t>.</w:t>
      </w:r>
    </w:p>
    <w:p w14:paraId="1569DBCD" w14:textId="77777777" w:rsidR="009C6352" w:rsidRDefault="009C6352" w:rsidP="009C6352">
      <w:pPr>
        <w:pStyle w:val="ListParagraph"/>
        <w:numPr>
          <w:ilvl w:val="2"/>
          <w:numId w:val="4"/>
        </w:numPr>
        <w:jc w:val="both"/>
      </w:pPr>
      <w:r>
        <w:rPr>
          <w:rFonts w:hint="cs"/>
          <w:rtl/>
        </w:rPr>
        <w:t>לא יפסיק.</w:t>
      </w:r>
    </w:p>
    <w:p w14:paraId="50378402" w14:textId="156E0968" w:rsidR="009C6352" w:rsidRDefault="009C6352" w:rsidP="009C6352">
      <w:pPr>
        <w:pStyle w:val="ListParagraph"/>
        <w:numPr>
          <w:ilvl w:val="3"/>
          <w:numId w:val="4"/>
        </w:numPr>
        <w:jc w:val="both"/>
      </w:pPr>
      <w:r w:rsidRPr="009C6352">
        <w:rPr>
          <w:rFonts w:hint="cs"/>
          <w:u w:val="single"/>
          <w:rtl/>
        </w:rPr>
        <w:t>מחבר</w:t>
      </w:r>
      <w:r>
        <w:rPr>
          <w:rFonts w:hint="cs"/>
          <w:rtl/>
        </w:rPr>
        <w:t xml:space="preserve"> (סעי' א', </w:t>
      </w:r>
      <w:r>
        <w:rPr>
          <w:rtl/>
        </w:rPr>
        <w:t>סי' ס"ו סעי' ז'</w:t>
      </w:r>
      <w:r>
        <w:rPr>
          <w:rFonts w:hint="cs"/>
          <w:rtl/>
        </w:rPr>
        <w:t xml:space="preserve">  ).</w:t>
      </w:r>
    </w:p>
    <w:p w14:paraId="396B8CC2" w14:textId="6E03CE3C" w:rsidR="009C6352" w:rsidRDefault="009C6352" w:rsidP="009C6352">
      <w:pPr>
        <w:pStyle w:val="ListParagraph"/>
        <w:numPr>
          <w:ilvl w:val="3"/>
          <w:numId w:val="4"/>
        </w:numPr>
        <w:jc w:val="both"/>
      </w:pPr>
      <w:r w:rsidRPr="009C6352">
        <w:rPr>
          <w:rFonts w:hint="cs"/>
          <w:u w:val="single"/>
          <w:rtl/>
        </w:rPr>
        <w:t>ערה"ש</w:t>
      </w:r>
      <w:r>
        <w:rPr>
          <w:rtl/>
        </w:rPr>
        <w:t xml:space="preserve"> </w:t>
      </w:r>
      <w:r>
        <w:rPr>
          <w:rFonts w:hint="cs"/>
          <w:rtl/>
        </w:rPr>
        <w:t xml:space="preserve">(סעי' ב', </w:t>
      </w:r>
      <w:r>
        <w:rPr>
          <w:rtl/>
        </w:rPr>
        <w:t>סי'</w:t>
      </w:r>
      <w:r>
        <w:rPr>
          <w:rFonts w:hint="cs"/>
          <w:rtl/>
        </w:rPr>
        <w:t xml:space="preserve"> </w:t>
      </w:r>
      <w:r>
        <w:rPr>
          <w:rtl/>
        </w:rPr>
        <w:t>ס"ו סעי' י"ד</w:t>
      </w:r>
      <w:r>
        <w:rPr>
          <w:rFonts w:hint="cs"/>
          <w:rtl/>
        </w:rPr>
        <w:t xml:space="preserve">  )</w:t>
      </w:r>
      <w:r>
        <w:rPr>
          <w:rtl/>
        </w:rPr>
        <w:t>.</w:t>
      </w:r>
    </w:p>
    <w:p w14:paraId="566440AD" w14:textId="42B19133" w:rsidR="009C6352" w:rsidRDefault="009C6352" w:rsidP="009C6352">
      <w:pPr>
        <w:pStyle w:val="ListParagraph"/>
        <w:numPr>
          <w:ilvl w:val="2"/>
          <w:numId w:val="4"/>
        </w:numPr>
        <w:jc w:val="both"/>
      </w:pPr>
      <w:r>
        <w:rPr>
          <w:rFonts w:hint="cs"/>
          <w:rtl/>
        </w:rPr>
        <w:t>ענה אמן.</w:t>
      </w:r>
    </w:p>
    <w:p w14:paraId="092711B3" w14:textId="7CE3F36C" w:rsidR="009C6352" w:rsidRDefault="009C6352" w:rsidP="00152B23">
      <w:pPr>
        <w:pStyle w:val="ListParagraph"/>
        <w:numPr>
          <w:ilvl w:val="3"/>
          <w:numId w:val="4"/>
        </w:numPr>
        <w:jc w:val="both"/>
        <w:rPr>
          <w:rtl/>
        </w:rPr>
      </w:pPr>
      <w:r>
        <w:rPr>
          <w:rFonts w:hint="cs"/>
          <w:u w:val="single"/>
          <w:rtl/>
        </w:rPr>
        <w:t>רמ"א</w:t>
      </w:r>
      <w:r>
        <w:rPr>
          <w:rFonts w:hint="cs"/>
          <w:rtl/>
        </w:rPr>
        <w:t xml:space="preserve"> (סעי' א', </w:t>
      </w:r>
      <w:r>
        <w:rPr>
          <w:rtl/>
        </w:rPr>
        <w:t>סי' ס"ו סעי' ז'</w:t>
      </w:r>
      <w:r>
        <w:rPr>
          <w:rFonts w:hint="cs"/>
          <w:rtl/>
        </w:rPr>
        <w:t xml:space="preserve">  ).</w:t>
      </w:r>
    </w:p>
    <w:p w14:paraId="41029C87" w14:textId="77777777" w:rsidR="009C6352" w:rsidRPr="009C6352" w:rsidRDefault="009C6352" w:rsidP="009C6352">
      <w:pPr>
        <w:jc w:val="both"/>
      </w:pPr>
    </w:p>
    <w:p w14:paraId="5230155C" w14:textId="6F057FBE" w:rsidR="009C6352" w:rsidRDefault="005337F9" w:rsidP="009C6352">
      <w:pPr>
        <w:numPr>
          <w:ilvl w:val="1"/>
          <w:numId w:val="4"/>
        </w:numPr>
        <w:jc w:val="both"/>
      </w:pPr>
      <w:r w:rsidRPr="009C6352">
        <w:rPr>
          <w:b/>
          <w:bCs/>
          <w:rtl/>
        </w:rPr>
        <w:t>האם לסיים ברכת גאל ישראל בלחש כדי שלא יענו אמן</w:t>
      </w:r>
      <w:r w:rsidR="009C6352">
        <w:rPr>
          <w:rFonts w:hint="cs"/>
          <w:rtl/>
        </w:rPr>
        <w:t>.</w:t>
      </w:r>
      <w:r>
        <w:rPr>
          <w:rFonts w:hint="cs"/>
          <w:rtl/>
        </w:rPr>
        <w:t xml:space="preserve"> </w:t>
      </w:r>
      <w:r w:rsidR="009C6352">
        <w:rPr>
          <w:rFonts w:hint="cs"/>
          <w:rtl/>
        </w:rPr>
        <w:t xml:space="preserve"> .</w:t>
      </w:r>
    </w:p>
    <w:p w14:paraId="497C7E9F" w14:textId="0B27D851" w:rsidR="00731DE1" w:rsidRDefault="00731DE1" w:rsidP="008C2924">
      <w:pPr>
        <w:numPr>
          <w:ilvl w:val="2"/>
          <w:numId w:val="4"/>
        </w:numPr>
        <w:jc w:val="both"/>
      </w:pPr>
      <w:r>
        <w:rPr>
          <w:rFonts w:hint="cs"/>
          <w:rtl/>
        </w:rPr>
        <w:t>עי' סי' ס"ו, לשיטות ומראי מקומות.</w:t>
      </w:r>
    </w:p>
    <w:p w14:paraId="0A2D3ECE" w14:textId="3B3EC479" w:rsidR="005337F9" w:rsidRDefault="005337F9" w:rsidP="00DD3FF7">
      <w:pPr>
        <w:jc w:val="both"/>
        <w:rPr>
          <w:rtl/>
        </w:rPr>
      </w:pPr>
    </w:p>
    <w:p w14:paraId="256E1980" w14:textId="3FAFD6F0" w:rsidR="00945FA8" w:rsidRDefault="00945FA8" w:rsidP="00834FAE">
      <w:pPr>
        <w:numPr>
          <w:ilvl w:val="0"/>
          <w:numId w:val="4"/>
        </w:numPr>
        <w:jc w:val="both"/>
      </w:pPr>
      <w:r>
        <w:rPr>
          <w:rFonts w:hint="cs"/>
          <w:rtl/>
        </w:rPr>
        <w:t>חזן - סעיף ב'.</w:t>
      </w:r>
    </w:p>
    <w:p w14:paraId="0BD5006C" w14:textId="7C91013D" w:rsidR="00945FA8" w:rsidRDefault="00945FA8" w:rsidP="00834FAE">
      <w:pPr>
        <w:numPr>
          <w:ilvl w:val="1"/>
          <w:numId w:val="4"/>
        </w:numPr>
        <w:jc w:val="both"/>
      </w:pPr>
      <w:r w:rsidRPr="00152B23">
        <w:rPr>
          <w:rFonts w:hint="cs"/>
          <w:b/>
          <w:bCs/>
          <w:rtl/>
        </w:rPr>
        <w:t>לימוד התורה</w:t>
      </w:r>
      <w:r>
        <w:rPr>
          <w:rFonts w:hint="cs"/>
          <w:rtl/>
        </w:rPr>
        <w:t>.</w:t>
      </w:r>
    </w:p>
    <w:p w14:paraId="545A3031" w14:textId="15A25FF7" w:rsidR="00945FA8" w:rsidRDefault="00945FA8" w:rsidP="00834FAE">
      <w:pPr>
        <w:numPr>
          <w:ilvl w:val="2"/>
          <w:numId w:val="4"/>
        </w:numPr>
        <w:jc w:val="both"/>
      </w:pPr>
      <w:r w:rsidRPr="00152B23">
        <w:rPr>
          <w:rFonts w:hint="cs"/>
          <w:u w:val="single"/>
          <w:rtl/>
        </w:rPr>
        <w:t>גר"ז</w:t>
      </w:r>
      <w:r>
        <w:rPr>
          <w:rFonts w:hint="cs"/>
          <w:rtl/>
        </w:rPr>
        <w:t xml:space="preserve"> (סעי' ג'  ).</w:t>
      </w:r>
    </w:p>
    <w:p w14:paraId="16C03D12" w14:textId="002EE067" w:rsidR="00AF1EE2" w:rsidRDefault="00945FA8" w:rsidP="00AF1EE2">
      <w:pPr>
        <w:numPr>
          <w:ilvl w:val="2"/>
          <w:numId w:val="4"/>
        </w:numPr>
        <w:jc w:val="both"/>
      </w:pPr>
      <w:proofErr w:type="spellStart"/>
      <w:r w:rsidRPr="00945FA8">
        <w:rPr>
          <w:rFonts w:hint="cs"/>
          <w:u w:val="single"/>
          <w:rtl/>
        </w:rPr>
        <w:t>הגרח"ק</w:t>
      </w:r>
      <w:proofErr w:type="spellEnd"/>
      <w:r>
        <w:rPr>
          <w:rFonts w:hint="cs"/>
          <w:rtl/>
        </w:rPr>
        <w:t xml:space="preserve"> </w:t>
      </w:r>
      <w:r w:rsidR="00AF1EE2">
        <w:rPr>
          <w:rFonts w:hint="cs"/>
          <w:rtl/>
        </w:rPr>
        <w:t>זצ"ל</w:t>
      </w:r>
      <w:r>
        <w:rPr>
          <w:rFonts w:hint="cs"/>
          <w:rtl/>
        </w:rPr>
        <w:t xml:space="preserve"> (אשי ישראל תשובה קס"ב  ).</w:t>
      </w:r>
    </w:p>
    <w:p w14:paraId="14F88B50" w14:textId="44D94B8D" w:rsidR="00945FA8" w:rsidRDefault="00945FA8" w:rsidP="00AF1EE2">
      <w:pPr>
        <w:ind w:left="397"/>
        <w:jc w:val="both"/>
      </w:pPr>
      <w:proofErr w:type="spellStart"/>
      <w:r w:rsidRPr="00AF1EE2">
        <w:rPr>
          <w:rFonts w:hint="cs"/>
          <w:u w:val="single"/>
          <w:rtl/>
        </w:rPr>
        <w:t>הגרח"ק</w:t>
      </w:r>
      <w:proofErr w:type="spellEnd"/>
      <w:r>
        <w:rPr>
          <w:rFonts w:hint="cs"/>
          <w:rtl/>
        </w:rPr>
        <w:t xml:space="preserve"> </w:t>
      </w:r>
      <w:r w:rsidR="00AF1EE2">
        <w:rPr>
          <w:rFonts w:hint="cs"/>
          <w:rtl/>
        </w:rPr>
        <w:t>זצ"ל</w:t>
      </w:r>
      <w:r>
        <w:rPr>
          <w:rFonts w:hint="cs"/>
          <w:rtl/>
        </w:rPr>
        <w:t xml:space="preserve"> (אשי ישראל תשובה ק"פ, עי' קצ"ב  ).</w:t>
      </w:r>
    </w:p>
    <w:p w14:paraId="22C5D4AA" w14:textId="77777777" w:rsidR="00AF1EE2" w:rsidRPr="00AF1EE2" w:rsidRDefault="00AF1EE2" w:rsidP="00AF1EE2">
      <w:pPr>
        <w:jc w:val="both"/>
      </w:pPr>
    </w:p>
    <w:p w14:paraId="0796E90C" w14:textId="1FD170CC" w:rsidR="00AF1EE2" w:rsidRDefault="008414B8" w:rsidP="00B4169C">
      <w:pPr>
        <w:numPr>
          <w:ilvl w:val="0"/>
          <w:numId w:val="4"/>
        </w:numPr>
        <w:jc w:val="both"/>
      </w:pPr>
      <w:r w:rsidRPr="008414B8">
        <w:rPr>
          <w:sz w:val="28"/>
          <w:szCs w:val="28"/>
          <w:u w:val="single"/>
          <w:rtl/>
        </w:rPr>
        <w:t>האם יאמר החזן בחזרת הש"ץ 'ה' שפתי תפתח' בלחש או בקול</w:t>
      </w:r>
      <w:r w:rsidR="00AF1EE2">
        <w:rPr>
          <w:rFonts w:hint="cs"/>
          <w:rtl/>
        </w:rPr>
        <w:t>.</w:t>
      </w:r>
    </w:p>
    <w:p w14:paraId="702E9A4B" w14:textId="785DDB27" w:rsidR="00AF1EE2" w:rsidRDefault="00AF1EE2" w:rsidP="00B4169C">
      <w:pPr>
        <w:numPr>
          <w:ilvl w:val="1"/>
          <w:numId w:val="4"/>
        </w:numPr>
        <w:jc w:val="both"/>
      </w:pPr>
      <w:r w:rsidRPr="00B4169C">
        <w:rPr>
          <w:rFonts w:hint="cs"/>
          <w:b/>
          <w:bCs/>
          <w:rtl/>
        </w:rPr>
        <w:t>בלחש</w:t>
      </w:r>
      <w:r w:rsidRPr="00AF1EE2">
        <w:rPr>
          <w:rFonts w:hint="cs"/>
          <w:rtl/>
        </w:rPr>
        <w:t>.</w:t>
      </w:r>
    </w:p>
    <w:p w14:paraId="6227E8F8" w14:textId="0AC38F0F" w:rsidR="00AF1EE2" w:rsidRDefault="00AF1EE2" w:rsidP="00B4169C">
      <w:pPr>
        <w:numPr>
          <w:ilvl w:val="2"/>
          <w:numId w:val="4"/>
        </w:numPr>
        <w:jc w:val="both"/>
      </w:pPr>
      <w:proofErr w:type="spellStart"/>
      <w:r w:rsidRPr="00AF1EE2">
        <w:rPr>
          <w:rFonts w:hint="cs"/>
          <w:u w:val="single"/>
          <w:rtl/>
        </w:rPr>
        <w:t>מג"א</w:t>
      </w:r>
      <w:proofErr w:type="spellEnd"/>
      <w:r>
        <w:rPr>
          <w:rFonts w:hint="cs"/>
          <w:rtl/>
        </w:rPr>
        <w:t xml:space="preserve"> (</w:t>
      </w:r>
      <w:proofErr w:type="spellStart"/>
      <w:r>
        <w:rPr>
          <w:rFonts w:hint="cs"/>
          <w:rtl/>
        </w:rPr>
        <w:t>ס"ק</w:t>
      </w:r>
      <w:proofErr w:type="spellEnd"/>
      <w:r>
        <w:rPr>
          <w:rFonts w:hint="cs"/>
          <w:rtl/>
        </w:rPr>
        <w:t xml:space="preserve"> ד')</w:t>
      </w:r>
      <w:r w:rsidR="00553C50">
        <w:rPr>
          <w:rFonts w:hint="cs"/>
          <w:rtl/>
        </w:rPr>
        <w:t xml:space="preserve"> </w:t>
      </w:r>
      <w:r w:rsidR="00553C50">
        <w:rPr>
          <w:rtl/>
        </w:rPr>
        <w:t>–</w:t>
      </w:r>
      <w:r w:rsidR="00553C50">
        <w:rPr>
          <w:rFonts w:hint="cs"/>
          <w:rtl/>
        </w:rPr>
        <w:t xml:space="preserve"> "</w:t>
      </w:r>
      <w:r w:rsidR="00553C50">
        <w:rPr>
          <w:rtl/>
        </w:rPr>
        <w:t xml:space="preserve">חוזר ואומר </w:t>
      </w:r>
      <w:proofErr w:type="spellStart"/>
      <w:r w:rsidR="00553C50">
        <w:rPr>
          <w:rtl/>
        </w:rPr>
        <w:t>כו</w:t>
      </w:r>
      <w:proofErr w:type="spellEnd"/>
      <w:r w:rsidR="00553C50">
        <w:rPr>
          <w:rtl/>
        </w:rPr>
        <w:t>'. בלחש ה' שפתי [כתבים]</w:t>
      </w:r>
      <w:r w:rsidR="00553C50">
        <w:rPr>
          <w:rFonts w:hint="cs"/>
          <w:rtl/>
        </w:rPr>
        <w:t>"</w:t>
      </w:r>
      <w:r>
        <w:rPr>
          <w:rFonts w:hint="cs"/>
          <w:rtl/>
        </w:rPr>
        <w:t>.</w:t>
      </w:r>
    </w:p>
    <w:p w14:paraId="2E9F9024" w14:textId="13B2BE7A" w:rsidR="00553C50" w:rsidRPr="00AF1EE2" w:rsidRDefault="00553C50" w:rsidP="00B4169C">
      <w:pPr>
        <w:numPr>
          <w:ilvl w:val="2"/>
          <w:numId w:val="4"/>
        </w:numPr>
        <w:jc w:val="both"/>
      </w:pPr>
      <w:proofErr w:type="spellStart"/>
      <w:r>
        <w:rPr>
          <w:rFonts w:hint="cs"/>
          <w:u w:val="single"/>
          <w:rtl/>
        </w:rPr>
        <w:t>באה"ט</w:t>
      </w:r>
      <w:proofErr w:type="spellEnd"/>
      <w:r>
        <w:rPr>
          <w:rFonts w:hint="cs"/>
          <w:rtl/>
        </w:rPr>
        <w:t xml:space="preserve"> (</w:t>
      </w:r>
      <w:proofErr w:type="spellStart"/>
      <w:r>
        <w:rPr>
          <w:rFonts w:hint="cs"/>
          <w:rtl/>
        </w:rPr>
        <w:t>ס"ק</w:t>
      </w:r>
      <w:proofErr w:type="spellEnd"/>
      <w:r>
        <w:rPr>
          <w:rFonts w:hint="cs"/>
          <w:rtl/>
        </w:rPr>
        <w:t xml:space="preserve"> </w:t>
      </w:r>
      <w:r>
        <w:rPr>
          <w:rFonts w:hint="cs"/>
          <w:rtl/>
        </w:rPr>
        <w:t>ג</w:t>
      </w:r>
      <w:r>
        <w:rPr>
          <w:rFonts w:hint="cs"/>
          <w:rtl/>
        </w:rPr>
        <w:t xml:space="preserve">') </w:t>
      </w:r>
      <w:r>
        <w:rPr>
          <w:rtl/>
        </w:rPr>
        <w:t>–</w:t>
      </w:r>
      <w:r>
        <w:rPr>
          <w:rFonts w:hint="cs"/>
          <w:rtl/>
        </w:rPr>
        <w:t xml:space="preserve"> "</w:t>
      </w:r>
      <w:r>
        <w:rPr>
          <w:rtl/>
        </w:rPr>
        <w:t>תפתח. ר"ל בלחש</w:t>
      </w:r>
      <w:r>
        <w:rPr>
          <w:rFonts w:hint="cs"/>
          <w:rtl/>
        </w:rPr>
        <w:t>".</w:t>
      </w:r>
    </w:p>
    <w:p w14:paraId="508627D7" w14:textId="3569033C" w:rsidR="00D24F31" w:rsidRPr="00D24F31" w:rsidRDefault="00D24F31" w:rsidP="00B4169C">
      <w:pPr>
        <w:numPr>
          <w:ilvl w:val="2"/>
          <w:numId w:val="4"/>
        </w:numPr>
        <w:jc w:val="both"/>
      </w:pPr>
      <w:proofErr w:type="spellStart"/>
      <w:r w:rsidRPr="00ED11C4">
        <w:rPr>
          <w:rFonts w:hint="cs"/>
          <w:u w:val="single"/>
          <w:rtl/>
        </w:rPr>
        <w:t>גר"ז</w:t>
      </w:r>
      <w:proofErr w:type="spellEnd"/>
      <w:r>
        <w:rPr>
          <w:rFonts w:hint="cs"/>
          <w:rtl/>
        </w:rPr>
        <w:t xml:space="preserve"> (</w:t>
      </w:r>
      <w:r w:rsidR="00ED11C4">
        <w:rPr>
          <w:rFonts w:hint="cs"/>
          <w:rtl/>
        </w:rPr>
        <w:t>סעי' ג'</w:t>
      </w:r>
      <w:r>
        <w:rPr>
          <w:rFonts w:hint="cs"/>
          <w:rtl/>
        </w:rPr>
        <w:t>)</w:t>
      </w:r>
      <w:r w:rsidR="00ED11C4">
        <w:rPr>
          <w:rFonts w:hint="cs"/>
          <w:rtl/>
        </w:rPr>
        <w:t xml:space="preserve"> </w:t>
      </w:r>
      <w:r w:rsidR="00ED11C4">
        <w:rPr>
          <w:rtl/>
        </w:rPr>
        <w:t>–</w:t>
      </w:r>
      <w:r w:rsidR="00ED11C4">
        <w:rPr>
          <w:rFonts w:hint="cs"/>
          <w:rtl/>
        </w:rPr>
        <w:t xml:space="preserve"> "</w:t>
      </w:r>
      <w:r w:rsidR="00ED11C4">
        <w:rPr>
          <w:rtl/>
        </w:rPr>
        <w:t>הש"ץ כשמתחיל י"ח בקול צריך לומר תחלה פסוק אדני שפתי תפתח הואיל והוא מכלל התפלה וטוב שיאמרנו בלחש</w:t>
      </w:r>
      <w:r w:rsidR="00ED11C4">
        <w:rPr>
          <w:rFonts w:hint="cs"/>
          <w:rtl/>
        </w:rPr>
        <w:t>"</w:t>
      </w:r>
      <w:r>
        <w:rPr>
          <w:rFonts w:hint="cs"/>
          <w:rtl/>
        </w:rPr>
        <w:t>.</w:t>
      </w:r>
    </w:p>
    <w:p w14:paraId="4386F07F" w14:textId="290EFA5C" w:rsidR="004155AF" w:rsidRPr="004155AF" w:rsidRDefault="004155AF" w:rsidP="00B4169C">
      <w:pPr>
        <w:numPr>
          <w:ilvl w:val="2"/>
          <w:numId w:val="4"/>
        </w:numPr>
        <w:jc w:val="both"/>
      </w:pPr>
      <w:r w:rsidRPr="004155AF">
        <w:rPr>
          <w:rFonts w:hint="cs"/>
          <w:u w:val="single"/>
          <w:rtl/>
        </w:rPr>
        <w:t xml:space="preserve">קיצור </w:t>
      </w:r>
      <w:proofErr w:type="spellStart"/>
      <w:r w:rsidRPr="004155AF">
        <w:rPr>
          <w:rFonts w:hint="cs"/>
          <w:u w:val="single"/>
          <w:rtl/>
        </w:rPr>
        <w:t>שו"ע</w:t>
      </w:r>
      <w:proofErr w:type="spellEnd"/>
      <w:r>
        <w:rPr>
          <w:rFonts w:hint="cs"/>
          <w:rtl/>
        </w:rPr>
        <w:t xml:space="preserve"> (סי' כ' סעי' א') </w:t>
      </w:r>
      <w:r>
        <w:rPr>
          <w:rtl/>
        </w:rPr>
        <w:t>–</w:t>
      </w:r>
      <w:r>
        <w:rPr>
          <w:rFonts w:hint="cs"/>
          <w:rtl/>
        </w:rPr>
        <w:t xml:space="preserve"> "</w:t>
      </w:r>
      <w:r>
        <w:rPr>
          <w:rtl/>
        </w:rPr>
        <w:t xml:space="preserve">כשפוסע השליח-צבור מתפלה שבלחש, עומד במקומו כשיעור הילוך ד' אמות, וחוזר למקומו ואומר בלחש ה' שפתי תפתח וגו', ומתחיל בקול ברוך אתה </w:t>
      </w:r>
      <w:proofErr w:type="spellStart"/>
      <w:r>
        <w:rPr>
          <w:rtl/>
        </w:rPr>
        <w:t>וכו</w:t>
      </w:r>
      <w:proofErr w:type="spellEnd"/>
      <w:r>
        <w:rPr>
          <w:rtl/>
        </w:rPr>
        <w:t>'</w:t>
      </w:r>
      <w:r>
        <w:rPr>
          <w:rFonts w:hint="cs"/>
          <w:rtl/>
        </w:rPr>
        <w:t>".</w:t>
      </w:r>
    </w:p>
    <w:p w14:paraId="6080F93A" w14:textId="6BEB78D2" w:rsidR="00ED11C4" w:rsidRPr="00ED11C4" w:rsidRDefault="00ED11C4" w:rsidP="00B4169C">
      <w:pPr>
        <w:numPr>
          <w:ilvl w:val="2"/>
          <w:numId w:val="4"/>
        </w:numPr>
        <w:jc w:val="both"/>
      </w:pPr>
      <w:r w:rsidRPr="00ED11C4">
        <w:rPr>
          <w:u w:val="single"/>
          <w:rtl/>
        </w:rPr>
        <w:t>חסד לאלפים</w:t>
      </w:r>
      <w:r>
        <w:rPr>
          <w:rtl/>
        </w:rPr>
        <w:t xml:space="preserve"> </w:t>
      </w:r>
      <w:r>
        <w:rPr>
          <w:rFonts w:hint="cs"/>
          <w:rtl/>
        </w:rPr>
        <w:t>(</w:t>
      </w:r>
      <w:r>
        <w:rPr>
          <w:rtl/>
        </w:rPr>
        <w:t>סעי</w:t>
      </w:r>
      <w:r>
        <w:rPr>
          <w:rFonts w:hint="cs"/>
          <w:rtl/>
        </w:rPr>
        <w:t>'</w:t>
      </w:r>
      <w:r>
        <w:rPr>
          <w:rtl/>
        </w:rPr>
        <w:t xml:space="preserve"> ב</w:t>
      </w:r>
      <w:r>
        <w:rPr>
          <w:rFonts w:hint="cs"/>
          <w:rtl/>
        </w:rPr>
        <w:t xml:space="preserve">') </w:t>
      </w:r>
      <w:r>
        <w:rPr>
          <w:rtl/>
        </w:rPr>
        <w:t>–</w:t>
      </w:r>
      <w:r>
        <w:rPr>
          <w:rFonts w:hint="cs"/>
          <w:rtl/>
        </w:rPr>
        <w:t xml:space="preserve"> "</w:t>
      </w:r>
      <w:r>
        <w:rPr>
          <w:rtl/>
        </w:rPr>
        <w:t xml:space="preserve">החזן כשמתחיל שמונה עשרה בקול רם, חוזר ואומר "אדני שפתי תפתח ופי יגיד </w:t>
      </w:r>
      <w:proofErr w:type="spellStart"/>
      <w:r>
        <w:rPr>
          <w:rtl/>
        </w:rPr>
        <w:t>תהלתך</w:t>
      </w:r>
      <w:proofErr w:type="spellEnd"/>
      <w:r>
        <w:rPr>
          <w:rtl/>
        </w:rPr>
        <w:t>", בלחש</w:t>
      </w:r>
      <w:r>
        <w:rPr>
          <w:rFonts w:hint="cs"/>
          <w:rtl/>
        </w:rPr>
        <w:t>".</w:t>
      </w:r>
    </w:p>
    <w:p w14:paraId="699CAA37" w14:textId="739799B9" w:rsidR="00ED11C4" w:rsidRPr="00ED11C4" w:rsidRDefault="00ED11C4" w:rsidP="00B4169C">
      <w:pPr>
        <w:numPr>
          <w:ilvl w:val="2"/>
          <w:numId w:val="4"/>
        </w:numPr>
        <w:jc w:val="both"/>
      </w:pPr>
      <w:r w:rsidRPr="00ED11C4">
        <w:rPr>
          <w:u w:val="single"/>
          <w:rtl/>
        </w:rPr>
        <w:t>מגן גיבורים</w:t>
      </w:r>
      <w:r>
        <w:rPr>
          <w:rtl/>
        </w:rPr>
        <w:t xml:space="preserve"> </w:t>
      </w:r>
      <w:r>
        <w:rPr>
          <w:rFonts w:hint="cs"/>
          <w:rtl/>
        </w:rPr>
        <w:t>(</w:t>
      </w:r>
      <w:r>
        <w:rPr>
          <w:rtl/>
        </w:rPr>
        <w:t xml:space="preserve">אלף המגן </w:t>
      </w:r>
      <w:proofErr w:type="spellStart"/>
      <w:r>
        <w:rPr>
          <w:rFonts w:hint="cs"/>
          <w:rtl/>
        </w:rPr>
        <w:t>ס"ק</w:t>
      </w:r>
      <w:proofErr w:type="spellEnd"/>
      <w:r>
        <w:rPr>
          <w:rFonts w:hint="cs"/>
          <w:rtl/>
        </w:rPr>
        <w:t xml:space="preserve"> ד') </w:t>
      </w:r>
      <w:r>
        <w:rPr>
          <w:rtl/>
        </w:rPr>
        <w:t>–</w:t>
      </w:r>
      <w:r>
        <w:rPr>
          <w:rFonts w:hint="cs"/>
          <w:rtl/>
        </w:rPr>
        <w:t xml:space="preserve"> "</w:t>
      </w:r>
      <w:r>
        <w:rPr>
          <w:rtl/>
        </w:rPr>
        <w:t xml:space="preserve">חוזר ואומר. היינו בלחש, מ"א, וכן הוא </w:t>
      </w:r>
      <w:proofErr w:type="spellStart"/>
      <w:r>
        <w:rPr>
          <w:rtl/>
        </w:rPr>
        <w:t>בשו"ת</w:t>
      </w:r>
      <w:proofErr w:type="spellEnd"/>
      <w:r>
        <w:rPr>
          <w:rtl/>
        </w:rPr>
        <w:t xml:space="preserve"> </w:t>
      </w:r>
      <w:proofErr w:type="spellStart"/>
      <w:r>
        <w:rPr>
          <w:rtl/>
        </w:rPr>
        <w:t>מהר"ם</w:t>
      </w:r>
      <w:proofErr w:type="spellEnd"/>
      <w:r>
        <w:rPr>
          <w:rtl/>
        </w:rPr>
        <w:t xml:space="preserve"> </w:t>
      </w:r>
      <w:proofErr w:type="spellStart"/>
      <w:r>
        <w:rPr>
          <w:rtl/>
        </w:rPr>
        <w:t>מינ"ץ</w:t>
      </w:r>
      <w:proofErr w:type="spellEnd"/>
      <w:r>
        <w:rPr>
          <w:rtl/>
        </w:rPr>
        <w:t xml:space="preserve"> סי' פ"א</w:t>
      </w:r>
      <w:r>
        <w:rPr>
          <w:rFonts w:hint="cs"/>
          <w:rtl/>
        </w:rPr>
        <w:t>".</w:t>
      </w:r>
    </w:p>
    <w:p w14:paraId="07AF9B32" w14:textId="5A93241F" w:rsidR="00AF1EE2" w:rsidRDefault="00AF1EE2" w:rsidP="00B4169C">
      <w:pPr>
        <w:numPr>
          <w:ilvl w:val="2"/>
          <w:numId w:val="4"/>
        </w:numPr>
        <w:jc w:val="both"/>
      </w:pPr>
      <w:r w:rsidRPr="00AF1EE2">
        <w:rPr>
          <w:rFonts w:hint="cs"/>
          <w:u w:val="single"/>
          <w:rtl/>
        </w:rPr>
        <w:t>מ"ב</w:t>
      </w:r>
      <w:r>
        <w:rPr>
          <w:rFonts w:hint="cs"/>
          <w:rtl/>
        </w:rPr>
        <w:t xml:space="preserve"> (</w:t>
      </w:r>
      <w:proofErr w:type="spellStart"/>
      <w:r>
        <w:rPr>
          <w:rFonts w:hint="cs"/>
          <w:rtl/>
        </w:rPr>
        <w:t>ס"ק</w:t>
      </w:r>
      <w:proofErr w:type="spellEnd"/>
      <w:r>
        <w:rPr>
          <w:rFonts w:hint="cs"/>
          <w:rtl/>
        </w:rPr>
        <w:t xml:space="preserve"> י', </w:t>
      </w:r>
      <w:proofErr w:type="spellStart"/>
      <w:r>
        <w:rPr>
          <w:rFonts w:hint="cs"/>
          <w:rtl/>
        </w:rPr>
        <w:t>שעה"צ</w:t>
      </w:r>
      <w:proofErr w:type="spellEnd"/>
      <w:r>
        <w:rPr>
          <w:rFonts w:hint="cs"/>
          <w:rtl/>
        </w:rPr>
        <w:t xml:space="preserve"> </w:t>
      </w:r>
      <w:proofErr w:type="spellStart"/>
      <w:r>
        <w:rPr>
          <w:rFonts w:hint="cs"/>
          <w:rtl/>
        </w:rPr>
        <w:t>ס"ק</w:t>
      </w:r>
      <w:proofErr w:type="spellEnd"/>
      <w:r>
        <w:rPr>
          <w:rFonts w:hint="cs"/>
          <w:rtl/>
        </w:rPr>
        <w:t xml:space="preserve"> ד'</w:t>
      </w:r>
      <w:r w:rsidR="00ED11C4">
        <w:rPr>
          <w:rFonts w:hint="cs"/>
          <w:rtl/>
        </w:rPr>
        <w:t xml:space="preserve">, </w:t>
      </w:r>
      <w:proofErr w:type="spellStart"/>
      <w:r w:rsidR="00ED11C4">
        <w:rPr>
          <w:rFonts w:hint="cs"/>
          <w:rtl/>
        </w:rPr>
        <w:t>בה"ל</w:t>
      </w:r>
      <w:proofErr w:type="spellEnd"/>
      <w:r w:rsidR="00ED11C4">
        <w:rPr>
          <w:rFonts w:hint="cs"/>
          <w:rtl/>
        </w:rPr>
        <w:t xml:space="preserve"> ד"ה חוזר</w:t>
      </w:r>
      <w:r>
        <w:rPr>
          <w:rFonts w:hint="cs"/>
          <w:rtl/>
        </w:rPr>
        <w:t xml:space="preserve">) </w:t>
      </w:r>
      <w:r>
        <w:rPr>
          <w:rtl/>
        </w:rPr>
        <w:t>–</w:t>
      </w:r>
      <w:r>
        <w:rPr>
          <w:rFonts w:hint="cs"/>
          <w:rtl/>
        </w:rPr>
        <w:t xml:space="preserve"> "</w:t>
      </w:r>
      <w:r>
        <w:rPr>
          <w:rtl/>
        </w:rPr>
        <w:t>וטוב שיאמרנו בלחש</w:t>
      </w:r>
      <w:r>
        <w:rPr>
          <w:rFonts w:hint="cs"/>
          <w:rtl/>
        </w:rPr>
        <w:t>. [אחרונים]".</w:t>
      </w:r>
    </w:p>
    <w:p w14:paraId="19E3AF90" w14:textId="1E596EAF" w:rsidR="0012678F" w:rsidRDefault="0012678F" w:rsidP="00B4169C">
      <w:pPr>
        <w:numPr>
          <w:ilvl w:val="2"/>
          <w:numId w:val="4"/>
        </w:numPr>
        <w:jc w:val="both"/>
      </w:pPr>
      <w:proofErr w:type="spellStart"/>
      <w:r>
        <w:rPr>
          <w:rFonts w:hint="cs"/>
          <w:u w:val="single"/>
          <w:rtl/>
        </w:rPr>
        <w:t>אג"מ</w:t>
      </w:r>
      <w:proofErr w:type="spellEnd"/>
      <w:r w:rsidRPr="0012678F">
        <w:rPr>
          <w:rFonts w:hint="cs"/>
          <w:rtl/>
        </w:rPr>
        <w:t xml:space="preserve"> (</w:t>
      </w:r>
      <w:proofErr w:type="spellStart"/>
      <w:r w:rsidRPr="0012678F">
        <w:rPr>
          <w:rFonts w:hint="cs"/>
          <w:rtl/>
        </w:rPr>
        <w:t>או"ח</w:t>
      </w:r>
      <w:proofErr w:type="spellEnd"/>
      <w:r w:rsidRPr="0012678F">
        <w:rPr>
          <w:rFonts w:hint="cs"/>
          <w:rtl/>
        </w:rPr>
        <w:t xml:space="preserve"> </w:t>
      </w:r>
      <w:proofErr w:type="spellStart"/>
      <w:r w:rsidRPr="0012678F">
        <w:rPr>
          <w:rFonts w:hint="cs"/>
          <w:rtl/>
        </w:rPr>
        <w:t>ח"ה</w:t>
      </w:r>
      <w:proofErr w:type="spellEnd"/>
      <w:r w:rsidRPr="0012678F">
        <w:rPr>
          <w:rFonts w:hint="cs"/>
          <w:rtl/>
        </w:rPr>
        <w:t xml:space="preserve"> סי' כ"ד </w:t>
      </w:r>
      <w:r>
        <w:rPr>
          <w:rFonts w:hint="cs"/>
          <w:rtl/>
        </w:rPr>
        <w:t>אות ח'</w:t>
      </w:r>
      <w:r w:rsidR="004155AF">
        <w:rPr>
          <w:rFonts w:hint="cs"/>
          <w:rtl/>
        </w:rPr>
        <w:t xml:space="preserve">, מסורת משה </w:t>
      </w:r>
      <w:proofErr w:type="spellStart"/>
      <w:r w:rsidR="004155AF">
        <w:rPr>
          <w:rFonts w:hint="cs"/>
          <w:rtl/>
        </w:rPr>
        <w:t>ח"ג</w:t>
      </w:r>
      <w:proofErr w:type="spellEnd"/>
      <w:r w:rsidR="004155AF">
        <w:rPr>
          <w:rFonts w:hint="cs"/>
          <w:rtl/>
        </w:rPr>
        <w:t xml:space="preserve"> </w:t>
      </w:r>
      <w:proofErr w:type="spellStart"/>
      <w:r w:rsidR="004155AF">
        <w:rPr>
          <w:rFonts w:hint="cs"/>
          <w:rtl/>
        </w:rPr>
        <w:t>או"ח</w:t>
      </w:r>
      <w:proofErr w:type="spellEnd"/>
      <w:r w:rsidR="004155AF">
        <w:rPr>
          <w:rFonts w:hint="cs"/>
          <w:rtl/>
        </w:rPr>
        <w:t xml:space="preserve"> אות ס"ו [עמ' ל"ה]</w:t>
      </w:r>
      <w:r w:rsidRPr="0012678F">
        <w:rPr>
          <w:rFonts w:hint="cs"/>
          <w:rtl/>
        </w:rPr>
        <w:t>).</w:t>
      </w:r>
    </w:p>
    <w:p w14:paraId="263456C5" w14:textId="11D3C901" w:rsidR="009553B9" w:rsidRDefault="009553B9" w:rsidP="00B4169C">
      <w:pPr>
        <w:numPr>
          <w:ilvl w:val="2"/>
          <w:numId w:val="4"/>
        </w:numPr>
        <w:jc w:val="both"/>
      </w:pPr>
      <w:proofErr w:type="spellStart"/>
      <w:r w:rsidRPr="009553B9">
        <w:rPr>
          <w:u w:val="single"/>
          <w:rtl/>
        </w:rPr>
        <w:t>הגרח"ק</w:t>
      </w:r>
      <w:proofErr w:type="spellEnd"/>
      <w:r w:rsidRPr="009553B9">
        <w:rPr>
          <w:rtl/>
        </w:rPr>
        <w:t xml:space="preserve"> זצ"ל (משיבת נפש עמ' פ"ח</w:t>
      </w:r>
      <w:r>
        <w:rPr>
          <w:rFonts w:hint="cs"/>
          <w:rtl/>
        </w:rPr>
        <w:t xml:space="preserve"> על סי' קי"א</w:t>
      </w:r>
      <w:r w:rsidRPr="009553B9">
        <w:rPr>
          <w:rtl/>
        </w:rPr>
        <w:t xml:space="preserve">) </w:t>
      </w:r>
      <w:r>
        <w:rPr>
          <w:rtl/>
        </w:rPr>
        <w:t>–</w:t>
      </w:r>
      <w:r w:rsidRPr="009553B9">
        <w:rPr>
          <w:rtl/>
        </w:rPr>
        <w:t xml:space="preserve"> "יש חזנים שאומרים 'ד' שפתי תפתח' בקול, האם זהו הנהגה טובה או לא. [והאם למחות בהם כשאומרים בקול במקום שנוהגים שאומרים את זה בלחש]. תשובה: אין לעשות כן</w:t>
      </w:r>
      <w:r>
        <w:rPr>
          <w:rFonts w:hint="cs"/>
          <w:rtl/>
        </w:rPr>
        <w:t>".</w:t>
      </w:r>
    </w:p>
    <w:p w14:paraId="653BAC01" w14:textId="0C98BC74" w:rsidR="004155AF" w:rsidRDefault="004155AF" w:rsidP="00B4169C">
      <w:pPr>
        <w:numPr>
          <w:ilvl w:val="2"/>
          <w:numId w:val="4"/>
        </w:numPr>
        <w:jc w:val="both"/>
      </w:pPr>
      <w:r>
        <w:rPr>
          <w:rFonts w:hint="cs"/>
          <w:u w:val="single"/>
          <w:rtl/>
        </w:rPr>
        <w:t>אשי ישראל</w:t>
      </w:r>
      <w:r w:rsidRPr="004155AF">
        <w:rPr>
          <w:rFonts w:hint="cs"/>
          <w:rtl/>
        </w:rPr>
        <w:t xml:space="preserve"> (פרק כ"ד </w:t>
      </w:r>
      <w:r>
        <w:rPr>
          <w:rFonts w:hint="cs"/>
          <w:rtl/>
        </w:rPr>
        <w:t>אות</w:t>
      </w:r>
      <w:r w:rsidRPr="004155AF">
        <w:rPr>
          <w:rFonts w:hint="cs"/>
          <w:rtl/>
        </w:rPr>
        <w:t xml:space="preserve"> י"ב, עי' </w:t>
      </w:r>
      <w:proofErr w:type="spellStart"/>
      <w:r w:rsidRPr="004155AF">
        <w:rPr>
          <w:rFonts w:hint="cs"/>
          <w:rtl/>
        </w:rPr>
        <w:t>הע</w:t>
      </w:r>
      <w:proofErr w:type="spellEnd"/>
      <w:r w:rsidRPr="004155AF">
        <w:rPr>
          <w:rFonts w:hint="cs"/>
          <w:rtl/>
        </w:rPr>
        <w:t>' מ"ח).</w:t>
      </w:r>
    </w:p>
    <w:p w14:paraId="2C91B29A" w14:textId="77777777" w:rsidR="00B4169C" w:rsidRDefault="00B4169C" w:rsidP="00B4169C">
      <w:pPr>
        <w:jc w:val="both"/>
      </w:pPr>
    </w:p>
    <w:p w14:paraId="4CE61D89" w14:textId="67F7E825" w:rsidR="00AF1EE2" w:rsidRPr="00AF1EE2" w:rsidRDefault="00AF1EE2" w:rsidP="00B4169C">
      <w:pPr>
        <w:numPr>
          <w:ilvl w:val="1"/>
          <w:numId w:val="4"/>
        </w:numPr>
        <w:jc w:val="both"/>
      </w:pPr>
      <w:r w:rsidRPr="00B4169C">
        <w:rPr>
          <w:rFonts w:hint="cs"/>
          <w:b/>
          <w:bCs/>
          <w:rtl/>
        </w:rPr>
        <w:t>בקול</w:t>
      </w:r>
      <w:r w:rsidRPr="00AF1EE2">
        <w:rPr>
          <w:rFonts w:hint="cs"/>
          <w:rtl/>
        </w:rPr>
        <w:t>.</w:t>
      </w:r>
    </w:p>
    <w:p w14:paraId="35D09A00" w14:textId="3553F623" w:rsidR="00AF1EE2" w:rsidRDefault="00AF1EE2" w:rsidP="00B4169C">
      <w:pPr>
        <w:numPr>
          <w:ilvl w:val="2"/>
          <w:numId w:val="4"/>
        </w:numPr>
        <w:jc w:val="both"/>
      </w:pPr>
      <w:proofErr w:type="spellStart"/>
      <w:r>
        <w:rPr>
          <w:rFonts w:hint="cs"/>
          <w:u w:val="single"/>
          <w:rtl/>
        </w:rPr>
        <w:t>כה"ח</w:t>
      </w:r>
      <w:proofErr w:type="spellEnd"/>
      <w:r w:rsidRPr="00AF1EE2">
        <w:rPr>
          <w:rFonts w:hint="cs"/>
          <w:rtl/>
        </w:rPr>
        <w:t xml:space="preserve"> (</w:t>
      </w:r>
      <w:proofErr w:type="spellStart"/>
      <w:r>
        <w:rPr>
          <w:rFonts w:hint="cs"/>
          <w:rtl/>
        </w:rPr>
        <w:t>ס"ק</w:t>
      </w:r>
      <w:proofErr w:type="spellEnd"/>
      <w:r>
        <w:rPr>
          <w:rFonts w:hint="cs"/>
          <w:rtl/>
        </w:rPr>
        <w:t xml:space="preserve"> י'</w:t>
      </w:r>
      <w:r w:rsidRPr="00AF1EE2">
        <w:rPr>
          <w:rFonts w:hint="cs"/>
          <w:rtl/>
        </w:rPr>
        <w:t>)</w:t>
      </w:r>
      <w:r w:rsidR="0012678F">
        <w:rPr>
          <w:rFonts w:hint="cs"/>
          <w:rtl/>
        </w:rPr>
        <w:t xml:space="preserve"> </w:t>
      </w:r>
      <w:r w:rsidR="0012678F">
        <w:rPr>
          <w:rtl/>
        </w:rPr>
        <w:t>–</w:t>
      </w:r>
      <w:r w:rsidR="0012678F">
        <w:rPr>
          <w:rFonts w:hint="cs"/>
          <w:rtl/>
        </w:rPr>
        <w:t xml:space="preserve"> "</w:t>
      </w:r>
      <w:r w:rsidR="0012678F" w:rsidRPr="0012678F">
        <w:rPr>
          <w:rtl/>
        </w:rPr>
        <w:t xml:space="preserve">החזן כשמתחיל שמונה עשרה בקול רם חוזר ואומר אדני </w:t>
      </w:r>
      <w:proofErr w:type="spellStart"/>
      <w:r w:rsidR="0012678F" w:rsidRPr="0012678F">
        <w:rPr>
          <w:rtl/>
        </w:rPr>
        <w:t>וכו</w:t>
      </w:r>
      <w:proofErr w:type="spellEnd"/>
      <w:r w:rsidR="0012678F" w:rsidRPr="0012678F">
        <w:rPr>
          <w:rtl/>
        </w:rPr>
        <w:t xml:space="preserve">'. משמע שגם פסוק אדני שפתי וכו' אומרו בקול רם. וכן משמע מדברי שער הכוונות דרוש א' </w:t>
      </w:r>
      <w:proofErr w:type="spellStart"/>
      <w:r w:rsidR="0012678F" w:rsidRPr="0012678F">
        <w:rPr>
          <w:rtl/>
        </w:rPr>
        <w:t>דחזרת</w:t>
      </w:r>
      <w:proofErr w:type="spellEnd"/>
      <w:r w:rsidR="0012678F" w:rsidRPr="0012678F">
        <w:rPr>
          <w:rtl/>
        </w:rPr>
        <w:t xml:space="preserve"> העמידה שכתב </w:t>
      </w:r>
      <w:proofErr w:type="spellStart"/>
      <w:r w:rsidR="0012678F" w:rsidRPr="0012678F">
        <w:rPr>
          <w:rtl/>
        </w:rPr>
        <w:t>דתפלת</w:t>
      </w:r>
      <w:proofErr w:type="spellEnd"/>
      <w:r w:rsidR="0012678F" w:rsidRPr="0012678F">
        <w:rPr>
          <w:rtl/>
        </w:rPr>
        <w:t xml:space="preserve"> לחש </w:t>
      </w:r>
      <w:proofErr w:type="spellStart"/>
      <w:r w:rsidR="0012678F" w:rsidRPr="0012678F">
        <w:rPr>
          <w:rtl/>
        </w:rPr>
        <w:t>היתה</w:t>
      </w:r>
      <w:proofErr w:type="spellEnd"/>
      <w:r w:rsidR="0012678F" w:rsidRPr="0012678F">
        <w:rPr>
          <w:rtl/>
        </w:rPr>
        <w:t xml:space="preserve"> למטה במקום </w:t>
      </w:r>
      <w:proofErr w:type="spellStart"/>
      <w:r w:rsidR="0012678F" w:rsidRPr="0012678F">
        <w:rPr>
          <w:rtl/>
        </w:rPr>
        <w:t>נה"י</w:t>
      </w:r>
      <w:proofErr w:type="spellEnd"/>
      <w:r w:rsidR="0012678F" w:rsidRPr="0012678F">
        <w:rPr>
          <w:rtl/>
        </w:rPr>
        <w:t xml:space="preserve"> </w:t>
      </w:r>
      <w:proofErr w:type="spellStart"/>
      <w:r w:rsidR="0012678F" w:rsidRPr="0012678F">
        <w:rPr>
          <w:rtl/>
        </w:rPr>
        <w:t>דז"א</w:t>
      </w:r>
      <w:proofErr w:type="spellEnd"/>
      <w:r w:rsidR="0012678F" w:rsidRPr="0012678F">
        <w:rPr>
          <w:rtl/>
        </w:rPr>
        <w:t xml:space="preserve"> אשר יש שם פחד מהחיצונים אבל עתה בעלותה אל </w:t>
      </w:r>
      <w:proofErr w:type="spellStart"/>
      <w:r w:rsidR="0012678F" w:rsidRPr="0012678F">
        <w:rPr>
          <w:rtl/>
        </w:rPr>
        <w:t>חג"ת</w:t>
      </w:r>
      <w:proofErr w:type="spellEnd"/>
      <w:r w:rsidR="0012678F" w:rsidRPr="0012678F">
        <w:rPr>
          <w:rtl/>
        </w:rPr>
        <w:t xml:space="preserve"> </w:t>
      </w:r>
      <w:proofErr w:type="spellStart"/>
      <w:r w:rsidR="0012678F" w:rsidRPr="0012678F">
        <w:rPr>
          <w:rtl/>
        </w:rPr>
        <w:t>דז"א</w:t>
      </w:r>
      <w:proofErr w:type="spellEnd"/>
      <w:r w:rsidR="0012678F" w:rsidRPr="0012678F">
        <w:rPr>
          <w:rtl/>
        </w:rPr>
        <w:t xml:space="preserve"> אין שם פחד מן הקלי' ולכן אומרים אותה בקול רם. וממה שכתב דאין פחד עתה מן הקלי' משמע דאין חילוק </w:t>
      </w:r>
      <w:proofErr w:type="spellStart"/>
      <w:r w:rsidR="0012678F" w:rsidRPr="0012678F">
        <w:rPr>
          <w:rtl/>
        </w:rPr>
        <w:t>דאפילו</w:t>
      </w:r>
      <w:proofErr w:type="spellEnd"/>
      <w:r w:rsidR="0012678F" w:rsidRPr="0012678F">
        <w:rPr>
          <w:rtl/>
        </w:rPr>
        <w:t xml:space="preserve"> פסוק אדני שפתי וכו' אומרים אותו בקול רם. ומה שכתב המגן אברהם </w:t>
      </w:r>
      <w:proofErr w:type="spellStart"/>
      <w:r w:rsidR="0012678F" w:rsidRPr="0012678F">
        <w:rPr>
          <w:rtl/>
        </w:rPr>
        <w:t>ס"ק</w:t>
      </w:r>
      <w:proofErr w:type="spellEnd"/>
      <w:r w:rsidR="0012678F" w:rsidRPr="0012678F">
        <w:rPr>
          <w:rtl/>
        </w:rPr>
        <w:t xml:space="preserve"> ד' בשם הכתבים </w:t>
      </w:r>
      <w:proofErr w:type="spellStart"/>
      <w:r w:rsidR="0012678F" w:rsidRPr="0012678F">
        <w:rPr>
          <w:rtl/>
        </w:rPr>
        <w:t>דהחזן</w:t>
      </w:r>
      <w:proofErr w:type="spellEnd"/>
      <w:r w:rsidR="0012678F" w:rsidRPr="0012678F">
        <w:rPr>
          <w:rtl/>
        </w:rPr>
        <w:t xml:space="preserve"> </w:t>
      </w:r>
      <w:r w:rsidR="0012678F" w:rsidRPr="0012678F">
        <w:rPr>
          <w:rtl/>
        </w:rPr>
        <w:lastRenderedPageBreak/>
        <w:t xml:space="preserve">חוזר ואומר בלחש ה' שפתי, אפשר שהוא משאר כתבי תלמידי האר"י ז"ל אשר לא סמך ידו עליהם. וכן המנהג בבית אל </w:t>
      </w:r>
      <w:proofErr w:type="spellStart"/>
      <w:r w:rsidR="0012678F" w:rsidRPr="0012678F">
        <w:rPr>
          <w:rtl/>
        </w:rPr>
        <w:t>יכב"ץ</w:t>
      </w:r>
      <w:proofErr w:type="spellEnd"/>
      <w:r w:rsidR="0012678F" w:rsidRPr="0012678F">
        <w:rPr>
          <w:rtl/>
        </w:rPr>
        <w:t xml:space="preserve"> ובכל בתי כנסיות של עיר קדשינו ירושלים ת"ו שאומר החזן פסוק ה' שפתי תפתח בקול רם"</w:t>
      </w:r>
      <w:r w:rsidRPr="00AF1EE2">
        <w:rPr>
          <w:rFonts w:hint="cs"/>
          <w:rtl/>
        </w:rPr>
        <w:t>.</w:t>
      </w:r>
    </w:p>
    <w:p w14:paraId="170548DD" w14:textId="3EC7BA61" w:rsidR="00E8738A" w:rsidRDefault="00E8738A" w:rsidP="00B4169C">
      <w:pPr>
        <w:numPr>
          <w:ilvl w:val="2"/>
          <w:numId w:val="4"/>
        </w:numPr>
        <w:jc w:val="both"/>
      </w:pPr>
      <w:r w:rsidRPr="00E8738A">
        <w:rPr>
          <w:u w:val="single"/>
          <w:rtl/>
        </w:rPr>
        <w:t>נפש הרב</w:t>
      </w:r>
      <w:r w:rsidRPr="00E8738A">
        <w:rPr>
          <w:rtl/>
        </w:rPr>
        <w:t xml:space="preserve"> (עמ' קכ"ו, עמ' קנ"ב אות ג') </w:t>
      </w:r>
      <w:r>
        <w:rPr>
          <w:rtl/>
        </w:rPr>
        <w:t>–</w:t>
      </w:r>
      <w:r w:rsidRPr="00E8738A">
        <w:rPr>
          <w:rtl/>
        </w:rPr>
        <w:t xml:space="preserve"> "הפסוק דד' שפתי תפתח הצריך שיאמר הש"ץ בקול רם"</w:t>
      </w:r>
      <w:r>
        <w:rPr>
          <w:rFonts w:hint="cs"/>
          <w:rtl/>
        </w:rPr>
        <w:t>.</w:t>
      </w:r>
    </w:p>
    <w:p w14:paraId="229261D5" w14:textId="7C71D6D4" w:rsidR="00553C50" w:rsidRDefault="00D24F31" w:rsidP="00B4169C">
      <w:pPr>
        <w:numPr>
          <w:ilvl w:val="2"/>
          <w:numId w:val="4"/>
        </w:numPr>
        <w:jc w:val="both"/>
      </w:pPr>
      <w:r w:rsidRPr="00D24F31">
        <w:rPr>
          <w:u w:val="single"/>
          <w:rtl/>
        </w:rPr>
        <w:t>תשובות והנהגות</w:t>
      </w:r>
      <w:r>
        <w:rPr>
          <w:rtl/>
        </w:rPr>
        <w:t xml:space="preserve"> (</w:t>
      </w:r>
      <w:proofErr w:type="spellStart"/>
      <w:r>
        <w:rPr>
          <w:rtl/>
        </w:rPr>
        <w:t>ח</w:t>
      </w:r>
      <w:r>
        <w:rPr>
          <w:rFonts w:hint="cs"/>
          <w:rtl/>
        </w:rPr>
        <w:t>"</w:t>
      </w:r>
      <w:r>
        <w:rPr>
          <w:rtl/>
        </w:rPr>
        <w:t>ג</w:t>
      </w:r>
      <w:proofErr w:type="spellEnd"/>
      <w:r>
        <w:rPr>
          <w:rtl/>
        </w:rPr>
        <w:t xml:space="preserve"> סי' מ</w:t>
      </w:r>
      <w:r>
        <w:rPr>
          <w:rFonts w:hint="cs"/>
          <w:rtl/>
        </w:rPr>
        <w:t>'</w:t>
      </w:r>
      <w:r w:rsidR="00D86668">
        <w:rPr>
          <w:rFonts w:hint="cs"/>
          <w:rtl/>
        </w:rPr>
        <w:t>, עי' פשט ועיון ברכות דף ד: [עמ' מ"א]</w:t>
      </w:r>
      <w:r>
        <w:rPr>
          <w:rtl/>
        </w:rPr>
        <w:t xml:space="preserve">) </w:t>
      </w:r>
      <w:r>
        <w:rPr>
          <w:rtl/>
        </w:rPr>
        <w:t>–</w:t>
      </w:r>
      <w:r>
        <w:rPr>
          <w:rFonts w:hint="cs"/>
          <w:rtl/>
        </w:rPr>
        <w:t xml:space="preserve"> "</w:t>
      </w:r>
      <w:proofErr w:type="spellStart"/>
      <w:r w:rsidR="00553C50">
        <w:rPr>
          <w:rtl/>
        </w:rPr>
        <w:t>בש"ע</w:t>
      </w:r>
      <w:proofErr w:type="spellEnd"/>
      <w:r w:rsidR="00553C50">
        <w:rPr>
          <w:rtl/>
        </w:rPr>
        <w:t xml:space="preserve"> ס"ס קכ"ג </w:t>
      </w:r>
      <w:r w:rsidR="00553C50">
        <w:rPr>
          <w:rFonts w:hint="cs"/>
          <w:rtl/>
        </w:rPr>
        <w:t>'</w:t>
      </w:r>
      <w:r w:rsidR="00553C50">
        <w:rPr>
          <w:rtl/>
        </w:rPr>
        <w:t>כשיחזור ש"ץ התפלה יאמר גם כן ה' שפתי תפתח</w:t>
      </w:r>
      <w:r w:rsidR="00553C50">
        <w:rPr>
          <w:rFonts w:hint="cs"/>
          <w:rtl/>
        </w:rPr>
        <w:t xml:space="preserve">' ... </w:t>
      </w:r>
      <w:r w:rsidR="00553C50">
        <w:rPr>
          <w:rtl/>
        </w:rPr>
        <w:t xml:space="preserve">ולדעת כמה פוסקים תיקנום שהם מגוף התפלה, וכלשון הגמרא ברכות ט: </w:t>
      </w:r>
      <w:r w:rsidR="00553C50">
        <w:rPr>
          <w:rFonts w:hint="cs"/>
          <w:rtl/>
        </w:rPr>
        <w:t>'</w:t>
      </w:r>
      <w:r w:rsidR="00553C50">
        <w:rPr>
          <w:rtl/>
        </w:rPr>
        <w:t xml:space="preserve">כיון שקבעוה רבנן בתפלה כתפלה </w:t>
      </w:r>
      <w:proofErr w:type="spellStart"/>
      <w:r w:rsidR="00553C50">
        <w:rPr>
          <w:rtl/>
        </w:rPr>
        <w:t>אריכתא</w:t>
      </w:r>
      <w:proofErr w:type="spellEnd"/>
      <w:r w:rsidR="00553C50">
        <w:rPr>
          <w:rtl/>
        </w:rPr>
        <w:t xml:space="preserve"> דמיא</w:t>
      </w:r>
      <w:r w:rsidR="00553C50">
        <w:rPr>
          <w:rFonts w:hint="cs"/>
          <w:rtl/>
        </w:rPr>
        <w:t>'</w:t>
      </w:r>
      <w:r w:rsidR="00553C50">
        <w:rPr>
          <w:rtl/>
        </w:rPr>
        <w:t>, ע"ש. וכיון שהם מגוף התפלה חייב הש"ץ לאומרם</w:t>
      </w:r>
      <w:r w:rsidR="00553C50">
        <w:rPr>
          <w:rFonts w:hint="cs"/>
          <w:rtl/>
        </w:rPr>
        <w:t xml:space="preserve"> ... </w:t>
      </w:r>
      <w:r w:rsidR="00553C50">
        <w:rPr>
          <w:rtl/>
        </w:rPr>
        <w:t>ונראה פשוט שלדבריהם צריך לומר ה</w:t>
      </w:r>
      <w:r w:rsidR="00553C50">
        <w:rPr>
          <w:rFonts w:hint="cs"/>
          <w:rtl/>
        </w:rPr>
        <w:t>'</w:t>
      </w:r>
      <w:r w:rsidR="00553C50">
        <w:rPr>
          <w:rtl/>
        </w:rPr>
        <w:t>יהיו לרצון</w:t>
      </w:r>
      <w:r w:rsidR="00553C50">
        <w:rPr>
          <w:rFonts w:hint="cs"/>
          <w:rtl/>
        </w:rPr>
        <w:t>'</w:t>
      </w:r>
      <w:r w:rsidR="00553C50">
        <w:rPr>
          <w:rtl/>
        </w:rPr>
        <w:t xml:space="preserve"> וכן ד' שפתי תפתח בקול רם </w:t>
      </w:r>
      <w:proofErr w:type="spellStart"/>
      <w:r w:rsidR="00553C50">
        <w:rPr>
          <w:rtl/>
        </w:rPr>
        <w:t>כהספרדים</w:t>
      </w:r>
      <w:proofErr w:type="spellEnd"/>
      <w:r w:rsidR="00553C50">
        <w:rPr>
          <w:rtl/>
        </w:rPr>
        <w:t xml:space="preserve">, שאם אומר בלחש לא נקרא תפלת הש"ץ כלל אלא כתפלת יחיד לעצמו בסוף, וא"כ חסר בשלימות התפלה, דמה שאומר הש"ץ ביחיד לא נקרא תפלת הש"ץ, ומקלקל בכל חזרת הש"ץ, שהתקנה </w:t>
      </w:r>
      <w:proofErr w:type="spellStart"/>
      <w:r w:rsidR="00553C50">
        <w:rPr>
          <w:rtl/>
        </w:rPr>
        <w:t>היתה</w:t>
      </w:r>
      <w:proofErr w:type="spellEnd"/>
      <w:r w:rsidR="00553C50">
        <w:rPr>
          <w:rtl/>
        </w:rPr>
        <w:t xml:space="preserve"> לחזור התפלה כולה בקול רם ואז יצאו, וכיון שלא אמר בקול רם ביטל עיקר התקנה, וע"כ </w:t>
      </w:r>
      <w:proofErr w:type="spellStart"/>
      <w:r w:rsidR="00553C50">
        <w:rPr>
          <w:rtl/>
        </w:rPr>
        <w:t>אמינא</w:t>
      </w:r>
      <w:proofErr w:type="spellEnd"/>
      <w:r w:rsidR="00553C50">
        <w:rPr>
          <w:rtl/>
        </w:rPr>
        <w:t xml:space="preserve"> שראוי לומר יהיו לרצון בקול רם</w:t>
      </w:r>
      <w:r w:rsidR="00553C50">
        <w:rPr>
          <w:rFonts w:hint="cs"/>
          <w:rtl/>
        </w:rPr>
        <w:t xml:space="preserve"> ...</w:t>
      </w:r>
      <w:r w:rsidR="00553C50">
        <w:rPr>
          <w:rtl/>
        </w:rPr>
        <w:t xml:space="preserve"> וזהו הלכתא רבתא בס"ד ליזהר שהש"ץ יאמר </w:t>
      </w:r>
      <w:proofErr w:type="spellStart"/>
      <w:r w:rsidR="00553C50">
        <w:rPr>
          <w:rtl/>
        </w:rPr>
        <w:t>בקו"ר</w:t>
      </w:r>
      <w:proofErr w:type="spellEnd"/>
      <w:r w:rsidR="00553C50">
        <w:rPr>
          <w:rtl/>
        </w:rPr>
        <w:t xml:space="preserve"> יהיו לרצון וכן ד' שפתי תפתח </w:t>
      </w:r>
      <w:r w:rsidR="00553C50">
        <w:rPr>
          <w:rFonts w:hint="cs"/>
          <w:rtl/>
        </w:rPr>
        <w:t>...</w:t>
      </w:r>
      <w:r w:rsidR="00553C50">
        <w:rPr>
          <w:rtl/>
        </w:rPr>
        <w:t xml:space="preserve"> </w:t>
      </w:r>
      <w:r w:rsidR="00553C50" w:rsidRPr="00553C50">
        <w:rPr>
          <w:b/>
          <w:bCs/>
          <w:rtl/>
        </w:rPr>
        <w:t xml:space="preserve">וכן נהגו אצלינו בבית הכנסת </w:t>
      </w:r>
      <w:proofErr w:type="spellStart"/>
      <w:r w:rsidR="00553C50" w:rsidRPr="00553C50">
        <w:rPr>
          <w:b/>
          <w:bCs/>
          <w:rtl/>
        </w:rPr>
        <w:t>הגר"א</w:t>
      </w:r>
      <w:proofErr w:type="spellEnd"/>
      <w:r w:rsidR="00553C50" w:rsidRPr="00553C50">
        <w:rPr>
          <w:b/>
          <w:bCs/>
          <w:rtl/>
        </w:rPr>
        <w:t xml:space="preserve"> בהר נוף</w:t>
      </w:r>
      <w:r w:rsidR="00553C50">
        <w:rPr>
          <w:rtl/>
        </w:rPr>
        <w:t xml:space="preserve"> </w:t>
      </w:r>
      <w:proofErr w:type="spellStart"/>
      <w:r w:rsidR="00553C50">
        <w:rPr>
          <w:rtl/>
        </w:rPr>
        <w:t>כהגר"א</w:t>
      </w:r>
      <w:proofErr w:type="spellEnd"/>
      <w:r w:rsidR="00553C50">
        <w:rPr>
          <w:rtl/>
        </w:rPr>
        <w:t xml:space="preserve"> ואנו מדקדקים שהש"ץ יאמר בקול ד' שפתי תפתח ולגמור בקול רם יהיו לרצון אמרי פי</w:t>
      </w:r>
      <w:r w:rsidR="00553C50">
        <w:rPr>
          <w:rFonts w:hint="cs"/>
          <w:rtl/>
        </w:rPr>
        <w:t>".</w:t>
      </w:r>
    </w:p>
    <w:p w14:paraId="276320A5" w14:textId="77777777" w:rsidR="00B4169C" w:rsidRPr="00B4169C" w:rsidRDefault="00B4169C" w:rsidP="00B4169C">
      <w:pPr>
        <w:jc w:val="both"/>
      </w:pPr>
    </w:p>
    <w:p w14:paraId="1B166383" w14:textId="6C7D8BA5" w:rsidR="006C31FC" w:rsidRDefault="006C31FC" w:rsidP="00B4169C">
      <w:pPr>
        <w:numPr>
          <w:ilvl w:val="1"/>
          <w:numId w:val="4"/>
        </w:numPr>
        <w:jc w:val="both"/>
      </w:pPr>
      <w:r w:rsidRPr="00B4169C">
        <w:rPr>
          <w:rFonts w:hint="cs"/>
          <w:b/>
          <w:bCs/>
          <w:rtl/>
        </w:rPr>
        <w:t>לא בקול ולא בלחש</w:t>
      </w:r>
      <w:r>
        <w:rPr>
          <w:rFonts w:hint="cs"/>
          <w:rtl/>
        </w:rPr>
        <w:t>.</w:t>
      </w:r>
    </w:p>
    <w:p w14:paraId="10F3CC3A" w14:textId="218CEC85" w:rsidR="009553B9" w:rsidRDefault="006C31FC" w:rsidP="00B4169C">
      <w:pPr>
        <w:numPr>
          <w:ilvl w:val="2"/>
          <w:numId w:val="4"/>
        </w:numPr>
        <w:jc w:val="both"/>
      </w:pPr>
      <w:proofErr w:type="spellStart"/>
      <w:r w:rsidRPr="009553B9">
        <w:rPr>
          <w:u w:val="single"/>
          <w:rtl/>
        </w:rPr>
        <w:t>הגרחפ"ש</w:t>
      </w:r>
      <w:proofErr w:type="spellEnd"/>
      <w:r w:rsidRPr="006C31FC">
        <w:rPr>
          <w:rtl/>
        </w:rPr>
        <w:t xml:space="preserve"> זצ"ל (חידושי </w:t>
      </w:r>
      <w:proofErr w:type="spellStart"/>
      <w:r w:rsidRPr="006C31FC">
        <w:rPr>
          <w:rtl/>
        </w:rPr>
        <w:t>בתרא</w:t>
      </w:r>
      <w:proofErr w:type="spellEnd"/>
      <w:r w:rsidRPr="006C31FC">
        <w:rPr>
          <w:rtl/>
        </w:rPr>
        <w:t xml:space="preserve"> על מ"ב </w:t>
      </w:r>
      <w:proofErr w:type="spellStart"/>
      <w:r w:rsidRPr="006C31FC">
        <w:rPr>
          <w:rtl/>
        </w:rPr>
        <w:t>ס"ק</w:t>
      </w:r>
      <w:proofErr w:type="spellEnd"/>
      <w:r w:rsidRPr="006C31FC">
        <w:rPr>
          <w:rtl/>
        </w:rPr>
        <w:t xml:space="preserve"> י') </w:t>
      </w:r>
      <w:r w:rsidR="009553B9">
        <w:rPr>
          <w:rtl/>
        </w:rPr>
        <w:t>–</w:t>
      </w:r>
      <w:r w:rsidRPr="006C31FC">
        <w:rPr>
          <w:rtl/>
        </w:rPr>
        <w:t xml:space="preserve"> "וטוב שיאמרנו בלחש ע"כ. </w:t>
      </w:r>
      <w:proofErr w:type="spellStart"/>
      <w:r w:rsidRPr="006C31FC">
        <w:rPr>
          <w:rtl/>
        </w:rPr>
        <w:t>הג"ה</w:t>
      </w:r>
      <w:proofErr w:type="spellEnd"/>
      <w:r w:rsidRPr="006C31FC">
        <w:rPr>
          <w:rtl/>
        </w:rPr>
        <w:t xml:space="preserve"> צ"ע, </w:t>
      </w:r>
      <w:proofErr w:type="spellStart"/>
      <w:r w:rsidRPr="006C31FC">
        <w:rPr>
          <w:rtl/>
        </w:rPr>
        <w:t>דאדרבה</w:t>
      </w:r>
      <w:proofErr w:type="spellEnd"/>
      <w:r w:rsidRPr="006C31FC">
        <w:rPr>
          <w:rtl/>
        </w:rPr>
        <w:t xml:space="preserve"> יאמרנו בקול כדי להוציא את שאינו בקי, ומקור </w:t>
      </w:r>
      <w:proofErr w:type="spellStart"/>
      <w:r w:rsidRPr="006C31FC">
        <w:rPr>
          <w:rtl/>
        </w:rPr>
        <w:t>המ"ב</w:t>
      </w:r>
      <w:proofErr w:type="spellEnd"/>
      <w:r w:rsidRPr="006C31FC">
        <w:rPr>
          <w:rtl/>
        </w:rPr>
        <w:t xml:space="preserve"> הוא </w:t>
      </w:r>
      <w:proofErr w:type="spellStart"/>
      <w:r w:rsidRPr="006C31FC">
        <w:rPr>
          <w:rtl/>
        </w:rPr>
        <w:t>במג"א</w:t>
      </w:r>
      <w:proofErr w:type="spellEnd"/>
      <w:r w:rsidRPr="006C31FC">
        <w:rPr>
          <w:rtl/>
        </w:rPr>
        <w:t xml:space="preserve"> ... אבל ע' </w:t>
      </w:r>
      <w:proofErr w:type="spellStart"/>
      <w:r w:rsidRPr="006C31FC">
        <w:rPr>
          <w:rtl/>
        </w:rPr>
        <w:t>בכה"ח</w:t>
      </w:r>
      <w:proofErr w:type="spellEnd"/>
      <w:r w:rsidRPr="006C31FC">
        <w:rPr>
          <w:rtl/>
        </w:rPr>
        <w:t xml:space="preserve"> </w:t>
      </w:r>
      <w:proofErr w:type="spellStart"/>
      <w:r w:rsidRPr="006C31FC">
        <w:rPr>
          <w:rtl/>
        </w:rPr>
        <w:t>סק"י</w:t>
      </w:r>
      <w:proofErr w:type="spellEnd"/>
      <w:r w:rsidRPr="006C31FC">
        <w:rPr>
          <w:rtl/>
        </w:rPr>
        <w:t xml:space="preserve"> </w:t>
      </w:r>
      <w:proofErr w:type="spellStart"/>
      <w:r w:rsidRPr="006C31FC">
        <w:rPr>
          <w:rtl/>
        </w:rPr>
        <w:t>דפקפק</w:t>
      </w:r>
      <w:proofErr w:type="spellEnd"/>
      <w:r w:rsidRPr="006C31FC">
        <w:rPr>
          <w:rtl/>
        </w:rPr>
        <w:t xml:space="preserve"> ע"ז ע"פ דברי </w:t>
      </w:r>
      <w:proofErr w:type="spellStart"/>
      <w:r w:rsidRPr="006C31FC">
        <w:rPr>
          <w:rtl/>
        </w:rPr>
        <w:t>האריז"ל</w:t>
      </w:r>
      <w:proofErr w:type="spellEnd"/>
      <w:r w:rsidRPr="006C31FC">
        <w:rPr>
          <w:rtl/>
        </w:rPr>
        <w:t xml:space="preserve"> גופא וז"ל ... ועיין </w:t>
      </w:r>
      <w:proofErr w:type="spellStart"/>
      <w:r w:rsidRPr="006C31FC">
        <w:rPr>
          <w:rtl/>
        </w:rPr>
        <w:t>בביה"ל</w:t>
      </w:r>
      <w:proofErr w:type="spellEnd"/>
      <w:r w:rsidRPr="006C31FC">
        <w:rPr>
          <w:rtl/>
        </w:rPr>
        <w:t xml:space="preserve"> ד"ה חוזר, שהסתפק</w:t>
      </w:r>
      <w:r>
        <w:rPr>
          <w:rFonts w:hint="cs"/>
          <w:rtl/>
        </w:rPr>
        <w:t xml:space="preserve"> </w:t>
      </w:r>
      <w:r w:rsidR="009553B9" w:rsidRPr="009553B9">
        <w:rPr>
          <w:rtl/>
        </w:rPr>
        <w:t>אם בכלל יש חיוב לאומרו, וא"כ זה סיבה לקוראו בלחש, ואני אומרו שלא בלחש שלא בקול רם</w:t>
      </w:r>
      <w:r w:rsidR="009553B9">
        <w:rPr>
          <w:rFonts w:hint="cs"/>
          <w:rtl/>
        </w:rPr>
        <w:t>"</w:t>
      </w:r>
      <w:r w:rsidR="009553B9" w:rsidRPr="009553B9">
        <w:rPr>
          <w:rtl/>
        </w:rPr>
        <w:t>.</w:t>
      </w:r>
    </w:p>
    <w:p w14:paraId="45EF5C95" w14:textId="6913F326" w:rsidR="006C31FC" w:rsidRDefault="009553B9" w:rsidP="00B4169C">
      <w:pPr>
        <w:numPr>
          <w:ilvl w:val="3"/>
          <w:numId w:val="4"/>
        </w:numPr>
        <w:jc w:val="both"/>
      </w:pPr>
      <w:r w:rsidRPr="009553B9">
        <w:rPr>
          <w:u w:val="single"/>
          <w:rtl/>
        </w:rPr>
        <w:t xml:space="preserve">חידושי </w:t>
      </w:r>
      <w:proofErr w:type="spellStart"/>
      <w:r w:rsidRPr="009553B9">
        <w:rPr>
          <w:u w:val="single"/>
          <w:rtl/>
        </w:rPr>
        <w:t>בתרא</w:t>
      </w:r>
      <w:proofErr w:type="spellEnd"/>
      <w:r w:rsidRPr="006C31FC">
        <w:rPr>
          <w:rtl/>
        </w:rPr>
        <w:t xml:space="preserve"> </w:t>
      </w:r>
      <w:r>
        <w:rPr>
          <w:rFonts w:hint="cs"/>
          <w:rtl/>
        </w:rPr>
        <w:t>(</w:t>
      </w:r>
      <w:r w:rsidRPr="006C31FC">
        <w:rPr>
          <w:rtl/>
        </w:rPr>
        <w:t xml:space="preserve">על מ"ב </w:t>
      </w:r>
      <w:proofErr w:type="spellStart"/>
      <w:r w:rsidRPr="006C31FC">
        <w:rPr>
          <w:rtl/>
        </w:rPr>
        <w:t>ס"ק</w:t>
      </w:r>
      <w:proofErr w:type="spellEnd"/>
      <w:r w:rsidRPr="006C31FC">
        <w:rPr>
          <w:rtl/>
        </w:rPr>
        <w:t xml:space="preserve"> י') </w:t>
      </w:r>
      <w:r>
        <w:rPr>
          <w:rtl/>
        </w:rPr>
        <w:t>–</w:t>
      </w:r>
      <w:r w:rsidRPr="006C31FC">
        <w:rPr>
          <w:rtl/>
        </w:rPr>
        <w:t xml:space="preserve"> "</w:t>
      </w:r>
      <w:proofErr w:type="spellStart"/>
      <w:r w:rsidRPr="006C31FC">
        <w:rPr>
          <w:rtl/>
        </w:rPr>
        <w:t>הג"ה</w:t>
      </w:r>
      <w:proofErr w:type="spellEnd"/>
      <w:r>
        <w:rPr>
          <w:rFonts w:hint="cs"/>
          <w:rtl/>
        </w:rPr>
        <w:t xml:space="preserve"> ...</w:t>
      </w:r>
      <w:r w:rsidRPr="009553B9">
        <w:rPr>
          <w:rtl/>
        </w:rPr>
        <w:t xml:space="preserve"> צ"ע </w:t>
      </w:r>
      <w:proofErr w:type="spellStart"/>
      <w:r w:rsidRPr="009553B9">
        <w:rPr>
          <w:rtl/>
        </w:rPr>
        <w:t>דבהנהגת</w:t>
      </w:r>
      <w:proofErr w:type="spellEnd"/>
      <w:r w:rsidRPr="009553B9">
        <w:rPr>
          <w:rtl/>
        </w:rPr>
        <w:t xml:space="preserve"> פשרה זו ודאי אינו עושה כדין </w:t>
      </w:r>
      <w:proofErr w:type="spellStart"/>
      <w:r w:rsidRPr="009553B9">
        <w:rPr>
          <w:rtl/>
        </w:rPr>
        <w:t>דבשלמא</w:t>
      </w:r>
      <w:proofErr w:type="spellEnd"/>
      <w:r w:rsidRPr="009553B9">
        <w:rPr>
          <w:rtl/>
        </w:rPr>
        <w:t xml:space="preserve"> אם אומרו בקול רם, יש לו דעת האר"י ז"ל כפי שהבינו </w:t>
      </w:r>
      <w:proofErr w:type="spellStart"/>
      <w:r w:rsidRPr="009553B9">
        <w:rPr>
          <w:rtl/>
        </w:rPr>
        <w:t>הכה"ח</w:t>
      </w:r>
      <w:proofErr w:type="spellEnd"/>
      <w:r w:rsidRPr="009553B9">
        <w:rPr>
          <w:rtl/>
        </w:rPr>
        <w:t xml:space="preserve">, לסמוך עליו בשעת הדחק (של ספקות), ואם יאמרו בלחש, יש לו על מי לסמוך כדעת </w:t>
      </w:r>
      <w:proofErr w:type="spellStart"/>
      <w:r w:rsidRPr="009553B9">
        <w:rPr>
          <w:rtl/>
        </w:rPr>
        <w:t>המג"א</w:t>
      </w:r>
      <w:proofErr w:type="spellEnd"/>
      <w:r w:rsidRPr="009553B9">
        <w:rPr>
          <w:rtl/>
        </w:rPr>
        <w:t xml:space="preserve"> לפי קבלתו מהכתבים. אבל </w:t>
      </w:r>
      <w:proofErr w:type="spellStart"/>
      <w:r w:rsidRPr="009553B9">
        <w:rPr>
          <w:rtl/>
        </w:rPr>
        <w:t>כשלא</w:t>
      </w:r>
      <w:proofErr w:type="spellEnd"/>
      <w:r w:rsidRPr="009553B9">
        <w:rPr>
          <w:rtl/>
        </w:rPr>
        <w:t xml:space="preserve"> בקול רם ולא בלחש, אין לו על מי לסמוך, ומי יהיה הסניגור</w:t>
      </w:r>
      <w:r>
        <w:rPr>
          <w:rFonts w:hint="cs"/>
          <w:rtl/>
        </w:rPr>
        <w:t>".</w:t>
      </w:r>
    </w:p>
    <w:p w14:paraId="596C0BA9" w14:textId="77777777" w:rsidR="00B4169C" w:rsidRDefault="00B4169C" w:rsidP="00B4169C">
      <w:pPr>
        <w:jc w:val="both"/>
      </w:pPr>
    </w:p>
    <w:p w14:paraId="39806646" w14:textId="224C0517" w:rsidR="00D24F31" w:rsidRDefault="00D24F31" w:rsidP="00B4169C">
      <w:pPr>
        <w:numPr>
          <w:ilvl w:val="1"/>
          <w:numId w:val="4"/>
        </w:numPr>
        <w:jc w:val="both"/>
      </w:pPr>
      <w:r w:rsidRPr="00B4169C">
        <w:rPr>
          <w:b/>
          <w:bCs/>
          <w:rtl/>
        </w:rPr>
        <w:t xml:space="preserve">מנהג הספרדים שאומר הש"ץ בקול רם, </w:t>
      </w:r>
      <w:r w:rsidRPr="00B4169C">
        <w:rPr>
          <w:rFonts w:hint="cs"/>
          <w:b/>
          <w:bCs/>
          <w:rtl/>
        </w:rPr>
        <w:t xml:space="preserve">ומנהג </w:t>
      </w:r>
      <w:r w:rsidRPr="00B4169C">
        <w:rPr>
          <w:b/>
          <w:bCs/>
          <w:rtl/>
        </w:rPr>
        <w:t>האשכנזים לומר בלחש</w:t>
      </w:r>
      <w:r>
        <w:rPr>
          <w:rFonts w:hint="cs"/>
          <w:rtl/>
        </w:rPr>
        <w:t>.</w:t>
      </w:r>
    </w:p>
    <w:p w14:paraId="541599DB" w14:textId="0E2C2372" w:rsidR="00D24F31" w:rsidRDefault="00D24F31" w:rsidP="00B4169C">
      <w:pPr>
        <w:numPr>
          <w:ilvl w:val="2"/>
          <w:numId w:val="4"/>
        </w:numPr>
        <w:jc w:val="both"/>
      </w:pPr>
      <w:r w:rsidRPr="00D24F31">
        <w:rPr>
          <w:rFonts w:hint="cs"/>
          <w:u w:val="single"/>
          <w:rtl/>
        </w:rPr>
        <w:t>יביע אומר</w:t>
      </w:r>
      <w:r>
        <w:rPr>
          <w:rFonts w:hint="cs"/>
          <w:rtl/>
        </w:rPr>
        <w:t xml:space="preserve"> (</w:t>
      </w:r>
      <w:r>
        <w:rPr>
          <w:rtl/>
        </w:rPr>
        <w:t>ילקוט יוסף סי</w:t>
      </w:r>
      <w:r>
        <w:rPr>
          <w:rFonts w:hint="cs"/>
          <w:rtl/>
        </w:rPr>
        <w:t>'</w:t>
      </w:r>
      <w:r>
        <w:rPr>
          <w:rtl/>
        </w:rPr>
        <w:t xml:space="preserve"> קכ</w:t>
      </w:r>
      <w:r>
        <w:rPr>
          <w:rFonts w:hint="cs"/>
          <w:rtl/>
        </w:rPr>
        <w:t>"</w:t>
      </w:r>
      <w:r>
        <w:rPr>
          <w:rtl/>
        </w:rPr>
        <w:t>ד ס</w:t>
      </w:r>
      <w:r>
        <w:rPr>
          <w:rFonts w:hint="cs"/>
          <w:rtl/>
        </w:rPr>
        <w:t xml:space="preserve">וף </w:t>
      </w:r>
      <w:proofErr w:type="spellStart"/>
      <w:r>
        <w:rPr>
          <w:rFonts w:hint="cs"/>
          <w:rtl/>
        </w:rPr>
        <w:t>הע</w:t>
      </w:r>
      <w:proofErr w:type="spellEnd"/>
      <w:r>
        <w:rPr>
          <w:rFonts w:hint="cs"/>
          <w:rtl/>
        </w:rPr>
        <w:t>'</w:t>
      </w:r>
      <w:r>
        <w:rPr>
          <w:rtl/>
        </w:rPr>
        <w:t xml:space="preserve"> ב</w:t>
      </w:r>
      <w:r>
        <w:rPr>
          <w:rFonts w:hint="cs"/>
          <w:rtl/>
        </w:rPr>
        <w:t>'</w:t>
      </w:r>
      <w:r w:rsidR="009553B9">
        <w:rPr>
          <w:rFonts w:hint="cs"/>
          <w:rtl/>
        </w:rPr>
        <w:t xml:space="preserve">, קיצור </w:t>
      </w:r>
      <w:proofErr w:type="spellStart"/>
      <w:r w:rsidR="009553B9">
        <w:rPr>
          <w:rFonts w:hint="cs"/>
          <w:rtl/>
        </w:rPr>
        <w:t>שו"ע</w:t>
      </w:r>
      <w:proofErr w:type="spellEnd"/>
      <w:r w:rsidR="009553B9">
        <w:rPr>
          <w:rFonts w:hint="cs"/>
          <w:rtl/>
        </w:rPr>
        <w:t xml:space="preserve"> הרב עובדיה </w:t>
      </w:r>
      <w:r w:rsidR="00D86668">
        <w:rPr>
          <w:rFonts w:hint="cs"/>
          <w:rtl/>
        </w:rPr>
        <w:t>עמ' קל"ו ד"ה כשחוזר</w:t>
      </w:r>
      <w:r>
        <w:rPr>
          <w:rFonts w:hint="cs"/>
          <w:rtl/>
        </w:rPr>
        <w:t>).</w:t>
      </w:r>
    </w:p>
    <w:p w14:paraId="3EDFC7AA" w14:textId="7EBC9C7E" w:rsidR="00453C22" w:rsidRDefault="00453C22" w:rsidP="00B4169C">
      <w:pPr>
        <w:numPr>
          <w:ilvl w:val="2"/>
          <w:numId w:val="4"/>
        </w:numPr>
        <w:jc w:val="both"/>
      </w:pPr>
      <w:r w:rsidRPr="00E8738A">
        <w:rPr>
          <w:rFonts w:hint="cs"/>
          <w:u w:val="single"/>
          <w:rtl/>
        </w:rPr>
        <w:t>רבבות אפרים</w:t>
      </w:r>
      <w:r>
        <w:rPr>
          <w:rFonts w:hint="cs"/>
          <w:rtl/>
        </w:rPr>
        <w:t xml:space="preserve"> (</w:t>
      </w:r>
      <w:proofErr w:type="spellStart"/>
      <w:r>
        <w:rPr>
          <w:rFonts w:hint="cs"/>
          <w:rtl/>
        </w:rPr>
        <w:t>ח"ה</w:t>
      </w:r>
      <w:proofErr w:type="spellEnd"/>
      <w:r>
        <w:rPr>
          <w:rFonts w:hint="cs"/>
          <w:rtl/>
        </w:rPr>
        <w:t xml:space="preserve"> סי' מ"ט, ח"ו סי' קס"ט ד"ה ובחזרת, עי' </w:t>
      </w:r>
      <w:proofErr w:type="spellStart"/>
      <w:r>
        <w:rPr>
          <w:rFonts w:hint="cs"/>
          <w:rtl/>
        </w:rPr>
        <w:t>ח"ז</w:t>
      </w:r>
      <w:proofErr w:type="spellEnd"/>
      <w:r>
        <w:rPr>
          <w:rFonts w:hint="cs"/>
          <w:rtl/>
        </w:rPr>
        <w:t xml:space="preserve"> סי' ע"ח)</w:t>
      </w:r>
      <w:r>
        <w:rPr>
          <w:rFonts w:hint="cs"/>
          <w:rtl/>
        </w:rPr>
        <w:t xml:space="preserve"> </w:t>
      </w:r>
      <w:r>
        <w:rPr>
          <w:rtl/>
        </w:rPr>
        <w:t>–</w:t>
      </w:r>
      <w:r>
        <w:rPr>
          <w:rFonts w:hint="cs"/>
          <w:rtl/>
        </w:rPr>
        <w:t xml:space="preserve"> "</w:t>
      </w:r>
      <w:r w:rsidRPr="00453C22">
        <w:rPr>
          <w:rtl/>
        </w:rPr>
        <w:t>ובחזרת הש"ץ יש לומר בלחש ד' שפתי תפתח וכו' ומנהג הספרדים הוא לאמרו בקול רם כך כתב הכף החיים, וכן בספר נתיבי עם</w:t>
      </w:r>
      <w:r>
        <w:rPr>
          <w:rFonts w:hint="cs"/>
          <w:rtl/>
        </w:rPr>
        <w:t>".</w:t>
      </w:r>
    </w:p>
    <w:p w14:paraId="4CE56737" w14:textId="17B58B24" w:rsidR="00D24F31" w:rsidRDefault="00D24F31" w:rsidP="00B4169C">
      <w:pPr>
        <w:numPr>
          <w:ilvl w:val="2"/>
          <w:numId w:val="4"/>
        </w:numPr>
        <w:jc w:val="both"/>
      </w:pPr>
      <w:r w:rsidRPr="00D24F31">
        <w:rPr>
          <w:u w:val="single"/>
          <w:rtl/>
        </w:rPr>
        <w:t>ילקוט יוסף</w:t>
      </w:r>
      <w:r>
        <w:rPr>
          <w:rtl/>
        </w:rPr>
        <w:t xml:space="preserve"> </w:t>
      </w:r>
      <w:r>
        <w:rPr>
          <w:rFonts w:hint="cs"/>
          <w:rtl/>
        </w:rPr>
        <w:t>(</w:t>
      </w:r>
      <w:r>
        <w:rPr>
          <w:rtl/>
        </w:rPr>
        <w:t>סי</w:t>
      </w:r>
      <w:r>
        <w:rPr>
          <w:rFonts w:hint="cs"/>
          <w:rtl/>
        </w:rPr>
        <w:t>'</w:t>
      </w:r>
      <w:r>
        <w:rPr>
          <w:rtl/>
        </w:rPr>
        <w:t xml:space="preserve"> קכ</w:t>
      </w:r>
      <w:r>
        <w:rPr>
          <w:rFonts w:hint="cs"/>
          <w:rtl/>
        </w:rPr>
        <w:t>"</w:t>
      </w:r>
      <w:r>
        <w:rPr>
          <w:rtl/>
        </w:rPr>
        <w:t>ד סעי</w:t>
      </w:r>
      <w:r>
        <w:rPr>
          <w:rFonts w:hint="cs"/>
          <w:rtl/>
        </w:rPr>
        <w:t>'</w:t>
      </w:r>
      <w:r>
        <w:rPr>
          <w:rtl/>
        </w:rPr>
        <w:t xml:space="preserve"> ב</w:t>
      </w:r>
      <w:r>
        <w:rPr>
          <w:rFonts w:hint="cs"/>
          <w:rtl/>
        </w:rPr>
        <w:t xml:space="preserve">') </w:t>
      </w:r>
      <w:r>
        <w:rPr>
          <w:rtl/>
        </w:rPr>
        <w:t>–</w:t>
      </w:r>
      <w:r>
        <w:rPr>
          <w:rFonts w:hint="cs"/>
          <w:rtl/>
        </w:rPr>
        <w:t xml:space="preserve"> "</w:t>
      </w:r>
      <w:r>
        <w:rPr>
          <w:rtl/>
        </w:rPr>
        <w:t xml:space="preserve">כשחוזר שליח צבור תפלת שמונה עשרה, יש לו לומר פסוק "ה' שפתי תפתח" בקול רם. וכן פשט המנהג אצלינו, ובפרט </w:t>
      </w:r>
      <w:proofErr w:type="spellStart"/>
      <w:r>
        <w:rPr>
          <w:rtl/>
        </w:rPr>
        <w:t>בעה"ק</w:t>
      </w:r>
      <w:proofErr w:type="spellEnd"/>
      <w:r>
        <w:rPr>
          <w:rtl/>
        </w:rPr>
        <w:t xml:space="preserve"> ירושלים ת"ו. ויש מאחינו האשכנזים שנוהגים שהשליח צבור אומר הפסוק הנ"ל בלחש, ומתחיל החזרה בקול רם ברוך אתה ה' </w:t>
      </w:r>
      <w:proofErr w:type="spellStart"/>
      <w:r>
        <w:rPr>
          <w:rtl/>
        </w:rPr>
        <w:t>וכו</w:t>
      </w:r>
      <w:proofErr w:type="spellEnd"/>
      <w:r>
        <w:rPr>
          <w:rtl/>
        </w:rPr>
        <w:t xml:space="preserve">'. </w:t>
      </w:r>
      <w:proofErr w:type="spellStart"/>
      <w:r>
        <w:rPr>
          <w:rtl/>
        </w:rPr>
        <w:t>ונהרא</w:t>
      </w:r>
      <w:proofErr w:type="spellEnd"/>
      <w:r>
        <w:rPr>
          <w:rtl/>
        </w:rPr>
        <w:t xml:space="preserve"> </w:t>
      </w:r>
      <w:proofErr w:type="spellStart"/>
      <w:r>
        <w:rPr>
          <w:rtl/>
        </w:rPr>
        <w:t>נהרא</w:t>
      </w:r>
      <w:proofErr w:type="spellEnd"/>
      <w:r>
        <w:rPr>
          <w:rtl/>
        </w:rPr>
        <w:t xml:space="preserve"> ופשטיה</w:t>
      </w:r>
      <w:r>
        <w:rPr>
          <w:rFonts w:hint="cs"/>
          <w:rtl/>
        </w:rPr>
        <w:t>".</w:t>
      </w:r>
    </w:p>
    <w:p w14:paraId="28663B49" w14:textId="776D2A29" w:rsidR="00ED11C4" w:rsidRDefault="00ED11C4" w:rsidP="00B4169C">
      <w:pPr>
        <w:numPr>
          <w:ilvl w:val="2"/>
          <w:numId w:val="4"/>
        </w:numPr>
        <w:jc w:val="both"/>
      </w:pPr>
      <w:r w:rsidRPr="00ED11C4">
        <w:rPr>
          <w:u w:val="single"/>
          <w:rtl/>
        </w:rPr>
        <w:t>הלכה ברורה</w:t>
      </w:r>
      <w:r>
        <w:rPr>
          <w:rtl/>
        </w:rPr>
        <w:t xml:space="preserve"> </w:t>
      </w:r>
      <w:r>
        <w:rPr>
          <w:rFonts w:hint="cs"/>
          <w:rtl/>
        </w:rPr>
        <w:t>(</w:t>
      </w:r>
      <w:r>
        <w:rPr>
          <w:rtl/>
        </w:rPr>
        <w:t>ס</w:t>
      </w:r>
      <w:r>
        <w:rPr>
          <w:rFonts w:hint="cs"/>
          <w:rtl/>
        </w:rPr>
        <w:t xml:space="preserve">עי' ג') </w:t>
      </w:r>
      <w:r>
        <w:rPr>
          <w:rtl/>
        </w:rPr>
        <w:t>–</w:t>
      </w:r>
      <w:r>
        <w:rPr>
          <w:rFonts w:hint="cs"/>
          <w:rtl/>
        </w:rPr>
        <w:t xml:space="preserve"> "</w:t>
      </w:r>
      <w:r>
        <w:rPr>
          <w:rtl/>
        </w:rPr>
        <w:t xml:space="preserve">ויש מהאשכנזים שנהגו שהשליח ציבור אומר פסוק זה בלחש, ויש להם על מה </w:t>
      </w:r>
      <w:proofErr w:type="spellStart"/>
      <w:r>
        <w:rPr>
          <w:rtl/>
        </w:rPr>
        <w:t>שיסמוכו</w:t>
      </w:r>
      <w:proofErr w:type="spellEnd"/>
      <w:r>
        <w:rPr>
          <w:rtl/>
        </w:rPr>
        <w:t>. והספרדים נהגו לאומרו בקול רם</w:t>
      </w:r>
      <w:r>
        <w:rPr>
          <w:rFonts w:hint="cs"/>
          <w:rtl/>
        </w:rPr>
        <w:t>".</w:t>
      </w:r>
    </w:p>
    <w:p w14:paraId="63121035" w14:textId="77777777" w:rsidR="00ED11C4" w:rsidRDefault="00D24F31" w:rsidP="00B4169C">
      <w:pPr>
        <w:numPr>
          <w:ilvl w:val="2"/>
          <w:numId w:val="4"/>
        </w:numPr>
        <w:jc w:val="both"/>
      </w:pPr>
      <w:r w:rsidRPr="00D24F31">
        <w:rPr>
          <w:u w:val="single"/>
          <w:rtl/>
        </w:rPr>
        <w:t>פסקי תשובות</w:t>
      </w:r>
      <w:r>
        <w:rPr>
          <w:rtl/>
        </w:rPr>
        <w:t xml:space="preserve"> </w:t>
      </w:r>
      <w:r>
        <w:rPr>
          <w:rFonts w:hint="cs"/>
          <w:rtl/>
        </w:rPr>
        <w:t>(</w:t>
      </w:r>
      <w:r>
        <w:rPr>
          <w:rtl/>
        </w:rPr>
        <w:t>סי</w:t>
      </w:r>
      <w:r>
        <w:rPr>
          <w:rFonts w:hint="cs"/>
          <w:rtl/>
        </w:rPr>
        <w:t>'</w:t>
      </w:r>
      <w:r>
        <w:rPr>
          <w:rtl/>
        </w:rPr>
        <w:t xml:space="preserve"> קכ</w:t>
      </w:r>
      <w:r>
        <w:rPr>
          <w:rFonts w:hint="cs"/>
          <w:rtl/>
        </w:rPr>
        <w:t>"</w:t>
      </w:r>
      <w:r>
        <w:rPr>
          <w:rtl/>
        </w:rPr>
        <w:t>ג אות ז</w:t>
      </w:r>
      <w:r>
        <w:rPr>
          <w:rFonts w:hint="cs"/>
          <w:rtl/>
        </w:rPr>
        <w:t xml:space="preserve">') </w:t>
      </w:r>
      <w:r>
        <w:rPr>
          <w:rtl/>
        </w:rPr>
        <w:t>–</w:t>
      </w:r>
      <w:r>
        <w:rPr>
          <w:rFonts w:hint="cs"/>
          <w:rtl/>
        </w:rPr>
        <w:t xml:space="preserve"> "</w:t>
      </w:r>
      <w:r>
        <w:rPr>
          <w:rtl/>
        </w:rPr>
        <w:t xml:space="preserve">ומנהג הספרדים שאומר הש"ץ יהיו לרצון וגם ה' שפתי תפתח בתחילת התפילה בקול רם, וישנם המצדיקים מנהג זה, אך האשכנזים אין נוהגים כן אלא כקבלת </w:t>
      </w:r>
      <w:proofErr w:type="spellStart"/>
      <w:r>
        <w:rPr>
          <w:rtl/>
        </w:rPr>
        <w:t>המג"א</w:t>
      </w:r>
      <w:proofErr w:type="spellEnd"/>
      <w:r>
        <w:rPr>
          <w:rtl/>
        </w:rPr>
        <w:t xml:space="preserve"> (סימן קי"א </w:t>
      </w:r>
      <w:proofErr w:type="spellStart"/>
      <w:r>
        <w:rPr>
          <w:rtl/>
        </w:rPr>
        <w:t>סק"ד</w:t>
      </w:r>
      <w:proofErr w:type="spellEnd"/>
      <w:r>
        <w:rPr>
          <w:rtl/>
        </w:rPr>
        <w:t>) לומר בלחש</w:t>
      </w:r>
      <w:r>
        <w:rPr>
          <w:rFonts w:hint="cs"/>
          <w:rtl/>
        </w:rPr>
        <w:t>"</w:t>
      </w:r>
      <w:r w:rsidR="00ED11C4">
        <w:rPr>
          <w:rFonts w:hint="cs"/>
          <w:rtl/>
        </w:rPr>
        <w:t>.</w:t>
      </w:r>
    </w:p>
    <w:p w14:paraId="533698B7" w14:textId="77777777" w:rsidR="00B4169C" w:rsidRDefault="00B4169C" w:rsidP="00B4169C">
      <w:pPr>
        <w:jc w:val="both"/>
      </w:pPr>
    </w:p>
    <w:p w14:paraId="0A4C6F6A" w14:textId="2108371A" w:rsidR="00ED11C4" w:rsidRDefault="00ED11C4" w:rsidP="00B4169C">
      <w:pPr>
        <w:numPr>
          <w:ilvl w:val="1"/>
          <w:numId w:val="4"/>
        </w:numPr>
        <w:jc w:val="both"/>
      </w:pPr>
      <w:r w:rsidRPr="00ED11C4">
        <w:rPr>
          <w:rFonts w:hint="cs"/>
          <w:rtl/>
        </w:rPr>
        <w:t>מראי מקומות</w:t>
      </w:r>
      <w:r w:rsidR="009553B9">
        <w:rPr>
          <w:rFonts w:hint="cs"/>
          <w:rtl/>
        </w:rPr>
        <w:t xml:space="preserve"> </w:t>
      </w:r>
      <w:r w:rsidR="009553B9">
        <w:rPr>
          <w:rtl/>
        </w:rPr>
        <w:t>–</w:t>
      </w:r>
      <w:r w:rsidR="009553B9">
        <w:rPr>
          <w:rFonts w:hint="cs"/>
          <w:rtl/>
        </w:rPr>
        <w:t xml:space="preserve"> </w:t>
      </w:r>
      <w:r w:rsidR="009553B9" w:rsidRPr="009553B9">
        <w:rPr>
          <w:rFonts w:hint="cs"/>
          <w:u w:val="single"/>
          <w:rtl/>
        </w:rPr>
        <w:t>שרגא המאיר</w:t>
      </w:r>
      <w:r w:rsidR="009553B9">
        <w:rPr>
          <w:rFonts w:hint="cs"/>
          <w:rtl/>
        </w:rPr>
        <w:t xml:space="preserve"> (</w:t>
      </w:r>
      <w:proofErr w:type="spellStart"/>
      <w:r w:rsidR="009553B9">
        <w:rPr>
          <w:rFonts w:hint="cs"/>
          <w:rtl/>
        </w:rPr>
        <w:t>ח"ח</w:t>
      </w:r>
      <w:proofErr w:type="spellEnd"/>
      <w:r w:rsidR="009553B9">
        <w:rPr>
          <w:rFonts w:hint="cs"/>
          <w:rtl/>
        </w:rPr>
        <w:t xml:space="preserve"> סי' קל"א אות ג')</w:t>
      </w:r>
      <w:r>
        <w:rPr>
          <w:rFonts w:hint="cs"/>
          <w:rtl/>
        </w:rPr>
        <w:t>.</w:t>
      </w:r>
    </w:p>
    <w:p w14:paraId="3C779360" w14:textId="5025213D" w:rsidR="00CA7D9B" w:rsidRPr="00CA7D9B" w:rsidRDefault="00CA7D9B" w:rsidP="00B4169C">
      <w:pPr>
        <w:numPr>
          <w:ilvl w:val="2"/>
          <w:numId w:val="4"/>
        </w:numPr>
        <w:jc w:val="both"/>
      </w:pPr>
      <w:r w:rsidRPr="00CA7D9B">
        <w:rPr>
          <w:rFonts w:hint="cs"/>
          <w:u w:val="single"/>
          <w:rtl/>
        </w:rPr>
        <w:t>שלחן שלמה</w:t>
      </w:r>
      <w:r>
        <w:rPr>
          <w:rFonts w:hint="cs"/>
          <w:rtl/>
        </w:rPr>
        <w:t xml:space="preserve"> (סעי' א') </w:t>
      </w:r>
      <w:r>
        <w:rPr>
          <w:rtl/>
        </w:rPr>
        <w:t>–</w:t>
      </w:r>
      <w:r>
        <w:rPr>
          <w:rFonts w:hint="cs"/>
          <w:rtl/>
        </w:rPr>
        <w:t xml:space="preserve"> "</w:t>
      </w:r>
      <w:r w:rsidRPr="00CA7D9B">
        <w:rPr>
          <w:rtl/>
        </w:rPr>
        <w:t>וש"ץ כשחוזר התפלה בקול רם חוזר ואומר ה' שפתי תפתח"</w:t>
      </w:r>
      <w:r>
        <w:rPr>
          <w:rFonts w:hint="cs"/>
          <w:rtl/>
        </w:rPr>
        <w:t>.</w:t>
      </w:r>
    </w:p>
    <w:p w14:paraId="7A9C3F2E" w14:textId="6E548B79" w:rsidR="00D86668" w:rsidRDefault="00ED11C4" w:rsidP="00B4169C">
      <w:pPr>
        <w:numPr>
          <w:ilvl w:val="2"/>
          <w:numId w:val="4"/>
        </w:numPr>
        <w:jc w:val="both"/>
      </w:pPr>
      <w:r w:rsidRPr="00ED11C4">
        <w:rPr>
          <w:u w:val="single"/>
          <w:rtl/>
        </w:rPr>
        <w:t>ערה</w:t>
      </w:r>
      <w:r>
        <w:rPr>
          <w:rFonts w:hint="cs"/>
          <w:u w:val="single"/>
          <w:rtl/>
        </w:rPr>
        <w:t>"</w:t>
      </w:r>
      <w:r w:rsidRPr="00ED11C4">
        <w:rPr>
          <w:u w:val="single"/>
          <w:rtl/>
        </w:rPr>
        <w:t>ש</w:t>
      </w:r>
      <w:r>
        <w:rPr>
          <w:rtl/>
        </w:rPr>
        <w:t xml:space="preserve"> </w:t>
      </w:r>
      <w:r>
        <w:rPr>
          <w:rFonts w:hint="cs"/>
          <w:rtl/>
        </w:rPr>
        <w:t xml:space="preserve">(סעי' ד') </w:t>
      </w:r>
      <w:r>
        <w:rPr>
          <w:rtl/>
        </w:rPr>
        <w:t>–</w:t>
      </w:r>
      <w:r>
        <w:rPr>
          <w:rFonts w:hint="cs"/>
          <w:rtl/>
        </w:rPr>
        <w:t xml:space="preserve"> "</w:t>
      </w:r>
      <w:r>
        <w:rPr>
          <w:rtl/>
        </w:rPr>
        <w:t>הש"ץ כשצריך לחזור התפלה בקול רם יאמר מקודם ה' שפתי תפתח וגו' וגם בסופו יאמר בלחש יהיו לרצון וגו'</w:t>
      </w:r>
      <w:r>
        <w:rPr>
          <w:rFonts w:hint="cs"/>
          <w:rtl/>
        </w:rPr>
        <w:t>"</w:t>
      </w:r>
      <w:r w:rsidR="00472445">
        <w:rPr>
          <w:rFonts w:hint="cs"/>
          <w:rtl/>
        </w:rPr>
        <w:t>.</w:t>
      </w:r>
    </w:p>
    <w:p w14:paraId="07F9040F" w14:textId="57BAE526" w:rsidR="00D86668" w:rsidRDefault="00D86668" w:rsidP="00B4169C">
      <w:pPr>
        <w:numPr>
          <w:ilvl w:val="2"/>
          <w:numId w:val="4"/>
        </w:numPr>
        <w:jc w:val="both"/>
      </w:pPr>
      <w:r w:rsidRPr="00D86668">
        <w:rPr>
          <w:u w:val="single"/>
          <w:rtl/>
        </w:rPr>
        <w:t>אור שמח</w:t>
      </w:r>
      <w:r>
        <w:rPr>
          <w:rtl/>
        </w:rPr>
        <w:t xml:space="preserve"> </w:t>
      </w:r>
      <w:r>
        <w:rPr>
          <w:rFonts w:hint="cs"/>
          <w:rtl/>
        </w:rPr>
        <w:t>(</w:t>
      </w:r>
      <w:r>
        <w:rPr>
          <w:rtl/>
        </w:rPr>
        <w:t>הל</w:t>
      </w:r>
      <w:r>
        <w:rPr>
          <w:rFonts w:hint="cs"/>
          <w:rtl/>
        </w:rPr>
        <w:t>'</w:t>
      </w:r>
      <w:r>
        <w:rPr>
          <w:rtl/>
        </w:rPr>
        <w:t xml:space="preserve"> תפילה פרק י</w:t>
      </w:r>
      <w:r>
        <w:rPr>
          <w:rFonts w:hint="cs"/>
          <w:rtl/>
        </w:rPr>
        <w:t>'</w:t>
      </w:r>
      <w:r>
        <w:rPr>
          <w:rtl/>
        </w:rPr>
        <w:t xml:space="preserve"> הל</w:t>
      </w:r>
      <w:r>
        <w:rPr>
          <w:rFonts w:hint="cs"/>
          <w:rtl/>
        </w:rPr>
        <w:t>'</w:t>
      </w:r>
      <w:r>
        <w:rPr>
          <w:rtl/>
        </w:rPr>
        <w:t xml:space="preserve"> ט</w:t>
      </w:r>
      <w:r>
        <w:rPr>
          <w:rFonts w:hint="cs"/>
          <w:rtl/>
        </w:rPr>
        <w:t>"</w:t>
      </w:r>
      <w:r>
        <w:rPr>
          <w:rtl/>
        </w:rPr>
        <w:t>ז</w:t>
      </w:r>
      <w:r>
        <w:rPr>
          <w:rFonts w:hint="cs"/>
          <w:rtl/>
        </w:rPr>
        <w:t xml:space="preserve">) </w:t>
      </w:r>
      <w:r>
        <w:rPr>
          <w:rtl/>
        </w:rPr>
        <w:t>–</w:t>
      </w:r>
      <w:r>
        <w:rPr>
          <w:rFonts w:hint="cs"/>
          <w:rtl/>
        </w:rPr>
        <w:t xml:space="preserve"> "</w:t>
      </w:r>
      <w:r>
        <w:rPr>
          <w:rtl/>
        </w:rPr>
        <w:t>ואם לאו ימתין עד שיתחיל שליח צבור להתפלל בקול רם ויתפלל עמו בלחש מלה במלה.</w:t>
      </w:r>
      <w:r>
        <w:rPr>
          <w:rFonts w:hint="cs"/>
          <w:rtl/>
        </w:rPr>
        <w:t xml:space="preserve"> </w:t>
      </w:r>
      <w:r>
        <w:rPr>
          <w:rtl/>
        </w:rPr>
        <w:t xml:space="preserve">ודאי </w:t>
      </w:r>
      <w:proofErr w:type="spellStart"/>
      <w:r>
        <w:rPr>
          <w:rtl/>
        </w:rPr>
        <w:t>דהיחיד</w:t>
      </w:r>
      <w:proofErr w:type="spellEnd"/>
      <w:r>
        <w:rPr>
          <w:rtl/>
        </w:rPr>
        <w:t xml:space="preserve"> צריך </w:t>
      </w:r>
      <w:proofErr w:type="spellStart"/>
      <w:r>
        <w:rPr>
          <w:rtl/>
        </w:rPr>
        <w:t>לאמר</w:t>
      </w:r>
      <w:proofErr w:type="spellEnd"/>
      <w:r>
        <w:rPr>
          <w:rtl/>
        </w:rPr>
        <w:t xml:space="preserve"> אד' שפתי תפתח, וגם החזן אומר בקול רם אד' שפתי תפתח, אבל לשון </w:t>
      </w:r>
      <w:proofErr w:type="spellStart"/>
      <w:r>
        <w:rPr>
          <w:rtl/>
        </w:rPr>
        <w:t>רה"ג</w:t>
      </w:r>
      <w:proofErr w:type="spellEnd"/>
      <w:r>
        <w:rPr>
          <w:rtl/>
        </w:rPr>
        <w:t xml:space="preserve"> </w:t>
      </w:r>
      <w:proofErr w:type="spellStart"/>
      <w:r>
        <w:rPr>
          <w:rtl/>
        </w:rPr>
        <w:t>ברי"ף</w:t>
      </w:r>
      <w:proofErr w:type="spellEnd"/>
      <w:r>
        <w:rPr>
          <w:rtl/>
        </w:rPr>
        <w:t xml:space="preserve"> (ברכות </w:t>
      </w:r>
      <w:proofErr w:type="spellStart"/>
      <w:r>
        <w:rPr>
          <w:rtl/>
        </w:rPr>
        <w:t>יג</w:t>
      </w:r>
      <w:proofErr w:type="spellEnd"/>
      <w:r>
        <w:rPr>
          <w:rtl/>
        </w:rPr>
        <w:t xml:space="preserve">, ב בדפי </w:t>
      </w:r>
      <w:proofErr w:type="spellStart"/>
      <w:r>
        <w:rPr>
          <w:rtl/>
        </w:rPr>
        <w:t>הרי"ף</w:t>
      </w:r>
      <w:proofErr w:type="spellEnd"/>
      <w:r>
        <w:rPr>
          <w:rtl/>
        </w:rPr>
        <w:t xml:space="preserve">) כן: וכד פתח ש"ץ מתחיל אד' שפתי תפתח ואומר בהדי ש"ץ </w:t>
      </w:r>
      <w:proofErr w:type="spellStart"/>
      <w:r>
        <w:rPr>
          <w:rtl/>
        </w:rPr>
        <w:t>מלתא</w:t>
      </w:r>
      <w:proofErr w:type="spellEnd"/>
      <w:r>
        <w:rPr>
          <w:rtl/>
        </w:rPr>
        <w:t xml:space="preserve"> בלחש </w:t>
      </w:r>
      <w:proofErr w:type="spellStart"/>
      <w:r>
        <w:rPr>
          <w:rtl/>
        </w:rPr>
        <w:t>כו</w:t>
      </w:r>
      <w:proofErr w:type="spellEnd"/>
      <w:r>
        <w:rPr>
          <w:rtl/>
        </w:rPr>
        <w:t xml:space="preserve">', מוכח </w:t>
      </w:r>
      <w:proofErr w:type="spellStart"/>
      <w:r>
        <w:rPr>
          <w:rtl/>
        </w:rPr>
        <w:t>דהך</w:t>
      </w:r>
      <w:proofErr w:type="spellEnd"/>
      <w:r>
        <w:rPr>
          <w:rtl/>
        </w:rPr>
        <w:t xml:space="preserve"> מתחיל על היחיד </w:t>
      </w:r>
      <w:proofErr w:type="spellStart"/>
      <w:r>
        <w:rPr>
          <w:rtl/>
        </w:rPr>
        <w:t>קאי</w:t>
      </w:r>
      <w:proofErr w:type="spellEnd"/>
      <w:r>
        <w:rPr>
          <w:rtl/>
        </w:rPr>
        <w:t xml:space="preserve">, משום </w:t>
      </w:r>
      <w:proofErr w:type="spellStart"/>
      <w:r>
        <w:rPr>
          <w:rtl/>
        </w:rPr>
        <w:t>דהש"ץ</w:t>
      </w:r>
      <w:proofErr w:type="spellEnd"/>
      <w:r>
        <w:rPr>
          <w:rtl/>
        </w:rPr>
        <w:t xml:space="preserve"> אינו אומר אד' שפתי תפתח (או אולי כמו שכתוב </w:t>
      </w:r>
      <w:proofErr w:type="spellStart"/>
      <w:r>
        <w:rPr>
          <w:rtl/>
        </w:rPr>
        <w:t>במג"א</w:t>
      </w:r>
      <w:proofErr w:type="spellEnd"/>
      <w:r>
        <w:rPr>
          <w:rtl/>
        </w:rPr>
        <w:t xml:space="preserve"> </w:t>
      </w:r>
      <w:proofErr w:type="spellStart"/>
      <w:r>
        <w:rPr>
          <w:rtl/>
        </w:rPr>
        <w:t>דאומר</w:t>
      </w:r>
      <w:proofErr w:type="spellEnd"/>
      <w:r>
        <w:rPr>
          <w:rtl/>
        </w:rPr>
        <w:t xml:space="preserve"> ש"ץ בלחש) וכמו שמוכח מלשון רבינו פסק </w:t>
      </w:r>
      <w:proofErr w:type="spellStart"/>
      <w:r>
        <w:rPr>
          <w:rtl/>
        </w:rPr>
        <w:t>בשו"ע</w:t>
      </w:r>
      <w:proofErr w:type="spellEnd"/>
      <w:r>
        <w:rPr>
          <w:rtl/>
        </w:rPr>
        <w:t xml:space="preserve"> (</w:t>
      </w:r>
      <w:proofErr w:type="spellStart"/>
      <w:r>
        <w:rPr>
          <w:rtl/>
        </w:rPr>
        <w:t>או"ח</w:t>
      </w:r>
      <w:proofErr w:type="spellEnd"/>
      <w:r>
        <w:rPr>
          <w:rtl/>
        </w:rPr>
        <w:t>) סימן קי"א (</w:t>
      </w:r>
      <w:proofErr w:type="spellStart"/>
      <w:r>
        <w:rPr>
          <w:rtl/>
        </w:rPr>
        <w:t>סע"ב</w:t>
      </w:r>
      <w:proofErr w:type="spellEnd"/>
      <w:r>
        <w:rPr>
          <w:rtl/>
        </w:rPr>
        <w:t>) וסימן קכ"ג (</w:t>
      </w:r>
      <w:proofErr w:type="spellStart"/>
      <w:r>
        <w:rPr>
          <w:rtl/>
        </w:rPr>
        <w:t>סע"ו</w:t>
      </w:r>
      <w:proofErr w:type="spellEnd"/>
      <w:r>
        <w:rPr>
          <w:rtl/>
        </w:rPr>
        <w:t xml:space="preserve">), </w:t>
      </w:r>
      <w:proofErr w:type="spellStart"/>
      <w:r>
        <w:rPr>
          <w:rtl/>
        </w:rPr>
        <w:t>יעוי"ש</w:t>
      </w:r>
      <w:proofErr w:type="spellEnd"/>
      <w:r>
        <w:rPr>
          <w:rtl/>
        </w:rPr>
        <w:t xml:space="preserve"> בית יוסף</w:t>
      </w:r>
      <w:r>
        <w:rPr>
          <w:rFonts w:hint="cs"/>
          <w:rtl/>
        </w:rPr>
        <w:t>".</w:t>
      </w:r>
    </w:p>
    <w:p w14:paraId="18690D4F" w14:textId="3E60CE91" w:rsidR="00472445" w:rsidRPr="00AF1EE2" w:rsidRDefault="00D86668" w:rsidP="00B4169C">
      <w:pPr>
        <w:numPr>
          <w:ilvl w:val="2"/>
          <w:numId w:val="4"/>
        </w:numPr>
        <w:jc w:val="both"/>
        <w:rPr>
          <w:rtl/>
        </w:rPr>
      </w:pPr>
      <w:r w:rsidRPr="00D86668">
        <w:rPr>
          <w:u w:val="single"/>
          <w:rtl/>
        </w:rPr>
        <w:t>הלכות יום ביום</w:t>
      </w:r>
      <w:r w:rsidRPr="00D86668">
        <w:rPr>
          <w:rtl/>
        </w:rPr>
        <w:t xml:space="preserve"> (תפילה </w:t>
      </w:r>
      <w:proofErr w:type="spellStart"/>
      <w:r w:rsidRPr="00D86668">
        <w:rPr>
          <w:rtl/>
        </w:rPr>
        <w:t>ח"ג</w:t>
      </w:r>
      <w:proofErr w:type="spellEnd"/>
      <w:r w:rsidRPr="00D86668">
        <w:rPr>
          <w:rtl/>
        </w:rPr>
        <w:t xml:space="preserve"> פרק י"ח אות א') </w:t>
      </w:r>
      <w:r>
        <w:rPr>
          <w:rtl/>
        </w:rPr>
        <w:t>–</w:t>
      </w:r>
      <w:r w:rsidRPr="00D86668">
        <w:rPr>
          <w:rtl/>
        </w:rPr>
        <w:t xml:space="preserve"> "הש"ץ צריך לומר בלחש ד' שפתי תפתח קודם שיתחיל, אך אינו מעכב, ויש </w:t>
      </w:r>
      <w:proofErr w:type="spellStart"/>
      <w:r w:rsidRPr="00D86668">
        <w:rPr>
          <w:rtl/>
        </w:rPr>
        <w:t>נוהגין</w:t>
      </w:r>
      <w:proofErr w:type="spellEnd"/>
      <w:r w:rsidRPr="00D86668">
        <w:rPr>
          <w:rtl/>
        </w:rPr>
        <w:t xml:space="preserve"> לאומרו בקול רם לפי שהוא חלק מהתפלה וכן מנהג הספרדים, וכן דעת </w:t>
      </w:r>
      <w:proofErr w:type="spellStart"/>
      <w:r w:rsidRPr="00D86668">
        <w:rPr>
          <w:rtl/>
        </w:rPr>
        <w:t>הגר"א</w:t>
      </w:r>
      <w:proofErr w:type="spellEnd"/>
      <w:r w:rsidRPr="00D86668">
        <w:rPr>
          <w:rtl/>
        </w:rPr>
        <w:t>"</w:t>
      </w:r>
      <w:r>
        <w:rPr>
          <w:rFonts w:hint="cs"/>
          <w:rtl/>
        </w:rPr>
        <w:t>.</w:t>
      </w:r>
    </w:p>
    <w:p w14:paraId="2B0848EA" w14:textId="7FCA1AAC" w:rsidR="00D24F31" w:rsidRDefault="00D24F31" w:rsidP="00094131">
      <w:pPr>
        <w:rPr>
          <w:i/>
        </w:rPr>
        <w:sectPr w:rsidR="00D24F31" w:rsidSect="00CB7E2D">
          <w:type w:val="continuous"/>
          <w:pgSz w:w="11906" w:h="16838" w:code="9"/>
          <w:pgMar w:top="539" w:right="626" w:bottom="540" w:left="720" w:header="360" w:footer="184" w:gutter="0"/>
          <w:cols w:space="708"/>
          <w:bidi/>
          <w:rtlGutter/>
          <w:docGrid w:linePitch="360"/>
        </w:sectPr>
      </w:pPr>
    </w:p>
    <w:p w14:paraId="77E1F21A" w14:textId="77777777" w:rsidR="00613C99" w:rsidRDefault="00613C99" w:rsidP="0062707F"/>
    <w:sectPr w:rsidR="00613C99" w:rsidSect="00613C99">
      <w:pgSz w:w="11906" w:h="16838"/>
      <w:pgMar w:top="1440" w:right="1800" w:bottom="1440" w:left="1800" w:header="720" w:footer="72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6659A7" w14:textId="77777777" w:rsidR="00A34B11" w:rsidRDefault="00A34B11">
      <w:r>
        <w:separator/>
      </w:r>
    </w:p>
  </w:endnote>
  <w:endnote w:type="continuationSeparator" w:id="0">
    <w:p w14:paraId="55C6D557" w14:textId="77777777" w:rsidR="00A34B11" w:rsidRDefault="00A34B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8A85AD" w14:textId="77777777" w:rsidR="00A34B11" w:rsidRDefault="00A34B11">
      <w:r>
        <w:separator/>
      </w:r>
    </w:p>
  </w:footnote>
  <w:footnote w:type="continuationSeparator" w:id="0">
    <w:p w14:paraId="45925AC7" w14:textId="77777777" w:rsidR="00A34B11" w:rsidRDefault="00A34B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95994525"/>
      <w:docPartObj>
        <w:docPartGallery w:val="Page Numbers (Top of Page)"/>
        <w:docPartUnique/>
      </w:docPartObj>
    </w:sdtPr>
    <w:sdtEndPr>
      <w:rPr>
        <w:noProof/>
      </w:rPr>
    </w:sdtEndPr>
    <w:sdtContent>
      <w:p w14:paraId="4AA101CD" w14:textId="77777777" w:rsidR="00C31C6E" w:rsidRDefault="00C31C6E" w:rsidP="004530B7">
        <w:pPr>
          <w:pStyle w:val="Header"/>
          <w:tabs>
            <w:tab w:val="right" w:pos="10560"/>
          </w:tabs>
        </w:pPr>
        <w:r>
          <w:rPr>
            <w:rFonts w:hint="cs"/>
            <w:rtl/>
          </w:rPr>
          <w:t>בס"ד</w:t>
        </w:r>
        <w:r>
          <w:rPr>
            <w:rtl/>
          </w:rPr>
          <w:tab/>
        </w:r>
        <w:r>
          <w:rPr>
            <w:rtl/>
          </w:rPr>
          <w:tab/>
        </w:r>
        <w:r>
          <w:rPr>
            <w:rtl/>
          </w:rPr>
          <w:tab/>
        </w:r>
        <w:r>
          <w:fldChar w:fldCharType="begin"/>
        </w:r>
        <w:r>
          <w:instrText xml:space="preserve"> PAGE   \* MERGEFORMAT </w:instrText>
        </w:r>
        <w:r>
          <w:fldChar w:fldCharType="separate"/>
        </w:r>
        <w:r>
          <w:rPr>
            <w:noProof/>
            <w:rtl/>
          </w:rPr>
          <w:t>1</w:t>
        </w:r>
        <w:r>
          <w:rPr>
            <w:noProof/>
          </w:rPr>
          <w:fldChar w:fldCharType="end"/>
        </w:r>
      </w:p>
    </w:sdtContent>
  </w:sdt>
  <w:p w14:paraId="1DCEF6F5" w14:textId="77777777" w:rsidR="00C31C6E" w:rsidRDefault="00C31C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9531DA"/>
    <w:multiLevelType w:val="multilevel"/>
    <w:tmpl w:val="AE625A80"/>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b w:val="0"/>
        <w:bCs w:val="0"/>
        <w:lang w:val="en-US"/>
      </w:rPr>
    </w:lvl>
    <w:lvl w:ilvl="2">
      <w:start w:val="1"/>
      <w:numFmt w:val="decimal"/>
      <w:lvlText w:val="%3."/>
      <w:lvlJc w:val="right"/>
      <w:pPr>
        <w:tabs>
          <w:tab w:val="num" w:pos="397"/>
        </w:tabs>
        <w:ind w:left="397" w:hanging="57"/>
      </w:pPr>
      <w:rPr>
        <w:b w:val="0"/>
        <w:bCs w:val="0"/>
        <w:i/>
        <w:iCs w:val="0"/>
        <w:lang w:val="en-US" w:bidi="he-IL"/>
      </w:rPr>
    </w:lvl>
    <w:lvl w:ilvl="3">
      <w:start w:val="1"/>
      <w:numFmt w:val="hebrew1"/>
      <w:lvlText w:val="%4)"/>
      <w:lvlJc w:val="right"/>
      <w:pPr>
        <w:tabs>
          <w:tab w:val="num" w:pos="567"/>
        </w:tabs>
        <w:ind w:left="567" w:hanging="57"/>
      </w:pPr>
      <w:rPr>
        <w:b w:val="0"/>
        <w:bCs w:val="0"/>
        <w:i/>
        <w:iCs w:val="0"/>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11BE6549"/>
    <w:multiLevelType w:val="multilevel"/>
    <w:tmpl w:val="C9D80D2C"/>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lang w:val="en-US"/>
      </w:r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D627434"/>
    <w:multiLevelType w:val="multilevel"/>
    <w:tmpl w:val="4FDE8B56"/>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lang w:val="en-US"/>
      </w:rPr>
    </w:lvl>
    <w:lvl w:ilvl="2">
      <w:start w:val="1"/>
      <w:numFmt w:val="decimal"/>
      <w:lvlText w:val="%3."/>
      <w:lvlJc w:val="right"/>
      <w:pPr>
        <w:tabs>
          <w:tab w:val="num" w:pos="397"/>
        </w:tabs>
        <w:ind w:left="397" w:hanging="57"/>
      </w:pPr>
      <w:rPr>
        <w:lang w:val="en-US" w:bidi="he-IL"/>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21E21DD6"/>
    <w:multiLevelType w:val="multilevel"/>
    <w:tmpl w:val="1C28965C"/>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b w:val="0"/>
        <w:bCs w:val="0"/>
        <w:lang w:val="en-US"/>
      </w:rPr>
    </w:lvl>
    <w:lvl w:ilvl="2">
      <w:start w:val="1"/>
      <w:numFmt w:val="decimal"/>
      <w:lvlText w:val="%3."/>
      <w:lvlJc w:val="right"/>
      <w:pPr>
        <w:tabs>
          <w:tab w:val="num" w:pos="397"/>
        </w:tabs>
        <w:ind w:left="397" w:hanging="57"/>
      </w:pPr>
      <w:rPr>
        <w:b w:val="0"/>
        <w:bCs w:val="0"/>
        <w:lang w:val="en-US" w:bidi="he-IL"/>
      </w:rPr>
    </w:lvl>
    <w:lvl w:ilvl="3">
      <w:start w:val="1"/>
      <w:numFmt w:val="hebrew1"/>
      <w:lvlText w:val="%4)"/>
      <w:lvlJc w:val="right"/>
      <w:pPr>
        <w:tabs>
          <w:tab w:val="num" w:pos="567"/>
        </w:tabs>
        <w:ind w:left="567" w:hanging="57"/>
      </w:pPr>
      <w:rPr>
        <w:b w:val="0"/>
        <w:bCs w:val="0"/>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3E091EE6"/>
    <w:multiLevelType w:val="multilevel"/>
    <w:tmpl w:val="80187966"/>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lang w:val="en-US"/>
      </w:r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480538CF"/>
    <w:multiLevelType w:val="hybridMultilevel"/>
    <w:tmpl w:val="80C462CA"/>
    <w:lvl w:ilvl="0" w:tplc="7924C990">
      <w:start w:val="1"/>
      <w:numFmt w:val="hebrew1"/>
      <w:lvlText w:val="%1]"/>
      <w:lvlJc w:val="right"/>
      <w:pPr>
        <w:tabs>
          <w:tab w:val="num" w:pos="157"/>
        </w:tabs>
        <w:ind w:left="157" w:hanging="72"/>
      </w:pPr>
    </w:lvl>
    <w:lvl w:ilvl="1" w:tplc="04090019">
      <w:start w:val="1"/>
      <w:numFmt w:val="lowerLetter"/>
      <w:lvlText w:val="%2."/>
      <w:lvlJc w:val="left"/>
      <w:pPr>
        <w:tabs>
          <w:tab w:val="num" w:pos="1525"/>
        </w:tabs>
        <w:ind w:left="1525" w:hanging="360"/>
      </w:pPr>
    </w:lvl>
    <w:lvl w:ilvl="2" w:tplc="0409001B">
      <w:start w:val="1"/>
      <w:numFmt w:val="lowerRoman"/>
      <w:lvlText w:val="%3."/>
      <w:lvlJc w:val="right"/>
      <w:pPr>
        <w:tabs>
          <w:tab w:val="num" w:pos="2245"/>
        </w:tabs>
        <w:ind w:left="2245" w:hanging="180"/>
      </w:pPr>
    </w:lvl>
    <w:lvl w:ilvl="3" w:tplc="0409000F">
      <w:start w:val="1"/>
      <w:numFmt w:val="decimal"/>
      <w:lvlText w:val="%4."/>
      <w:lvlJc w:val="left"/>
      <w:pPr>
        <w:tabs>
          <w:tab w:val="num" w:pos="2965"/>
        </w:tabs>
        <w:ind w:left="2965" w:hanging="360"/>
      </w:pPr>
    </w:lvl>
    <w:lvl w:ilvl="4" w:tplc="04090019">
      <w:start w:val="1"/>
      <w:numFmt w:val="lowerLetter"/>
      <w:lvlText w:val="%5."/>
      <w:lvlJc w:val="left"/>
      <w:pPr>
        <w:tabs>
          <w:tab w:val="num" w:pos="3685"/>
        </w:tabs>
        <w:ind w:left="3685" w:hanging="360"/>
      </w:pPr>
    </w:lvl>
    <w:lvl w:ilvl="5" w:tplc="0409001B">
      <w:start w:val="1"/>
      <w:numFmt w:val="lowerRoman"/>
      <w:lvlText w:val="%6."/>
      <w:lvlJc w:val="right"/>
      <w:pPr>
        <w:tabs>
          <w:tab w:val="num" w:pos="4405"/>
        </w:tabs>
        <w:ind w:left="4405" w:hanging="180"/>
      </w:pPr>
    </w:lvl>
    <w:lvl w:ilvl="6" w:tplc="0409000F">
      <w:start w:val="1"/>
      <w:numFmt w:val="decimal"/>
      <w:lvlText w:val="%7."/>
      <w:lvlJc w:val="left"/>
      <w:pPr>
        <w:tabs>
          <w:tab w:val="num" w:pos="5125"/>
        </w:tabs>
        <w:ind w:left="5125" w:hanging="360"/>
      </w:pPr>
    </w:lvl>
    <w:lvl w:ilvl="7" w:tplc="04090019">
      <w:start w:val="1"/>
      <w:numFmt w:val="lowerLetter"/>
      <w:lvlText w:val="%8."/>
      <w:lvlJc w:val="left"/>
      <w:pPr>
        <w:tabs>
          <w:tab w:val="num" w:pos="5845"/>
        </w:tabs>
        <w:ind w:left="5845" w:hanging="360"/>
      </w:pPr>
    </w:lvl>
    <w:lvl w:ilvl="8" w:tplc="0409001B">
      <w:start w:val="1"/>
      <w:numFmt w:val="lowerRoman"/>
      <w:lvlText w:val="%9."/>
      <w:lvlJc w:val="right"/>
      <w:pPr>
        <w:tabs>
          <w:tab w:val="num" w:pos="6565"/>
        </w:tabs>
        <w:ind w:left="6565" w:hanging="180"/>
      </w:pPr>
    </w:lvl>
  </w:abstractNum>
  <w:abstractNum w:abstractNumId="6" w15:restartNumberingAfterBreak="0">
    <w:nsid w:val="487E4B45"/>
    <w:multiLevelType w:val="multilevel"/>
    <w:tmpl w:val="917E0BBE"/>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b w:val="0"/>
        <w:bCs w:val="0"/>
        <w:lang w:val="en-US"/>
      </w:rPr>
    </w:lvl>
    <w:lvl w:ilvl="2">
      <w:start w:val="1"/>
      <w:numFmt w:val="decimal"/>
      <w:lvlText w:val="%3."/>
      <w:lvlJc w:val="right"/>
      <w:pPr>
        <w:tabs>
          <w:tab w:val="num" w:pos="397"/>
        </w:tabs>
        <w:ind w:left="397" w:hanging="57"/>
      </w:pPr>
      <w:rPr>
        <w:b w:val="0"/>
        <w:bCs w:val="0"/>
        <w:lang w:val="en-US" w:bidi="he-IL"/>
      </w:rPr>
    </w:lvl>
    <w:lvl w:ilvl="3">
      <w:start w:val="1"/>
      <w:numFmt w:val="hebrew1"/>
      <w:lvlText w:val="%4)"/>
      <w:lvlJc w:val="right"/>
      <w:pPr>
        <w:tabs>
          <w:tab w:val="num" w:pos="567"/>
        </w:tabs>
        <w:ind w:left="567" w:hanging="57"/>
      </w:pPr>
      <w:rPr>
        <w:b w:val="0"/>
        <w:bCs w:val="0"/>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48AD4774"/>
    <w:multiLevelType w:val="multilevel"/>
    <w:tmpl w:val="2078FB3A"/>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lang w:val="en-CA"/>
      </w:r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526F25D4"/>
    <w:multiLevelType w:val="multilevel"/>
    <w:tmpl w:val="69D0E5B4"/>
    <w:lvl w:ilvl="0">
      <w:start w:val="1"/>
      <w:numFmt w:val="hebrew1"/>
      <w:lvlText w:val="%1]"/>
      <w:lvlJc w:val="right"/>
      <w:pPr>
        <w:tabs>
          <w:tab w:val="num" w:pos="142"/>
        </w:tabs>
        <w:ind w:left="142" w:hanging="57"/>
      </w:pPr>
      <w:rPr>
        <w:rFonts w:cs="Times New Roman"/>
        <w:bCs/>
        <w:iCs w:val="0"/>
        <w:sz w:val="20"/>
        <w:szCs w:val="28"/>
        <w:lang w:val="en-US"/>
      </w:rPr>
    </w:lvl>
    <w:lvl w:ilvl="1">
      <w:start w:val="1"/>
      <w:numFmt w:val="hebrew1"/>
      <w:lvlText w:val="%2."/>
      <w:lvlJc w:val="right"/>
      <w:pPr>
        <w:tabs>
          <w:tab w:val="num" w:pos="227"/>
        </w:tabs>
        <w:ind w:left="227" w:hanging="57"/>
      </w:pPr>
      <w:rPr>
        <w:b w:val="0"/>
        <w:bCs w:val="0"/>
        <w:lang w:val="en-US"/>
      </w:rPr>
    </w:lvl>
    <w:lvl w:ilvl="2">
      <w:start w:val="1"/>
      <w:numFmt w:val="decimal"/>
      <w:lvlText w:val="%3."/>
      <w:lvlJc w:val="right"/>
      <w:pPr>
        <w:tabs>
          <w:tab w:val="num" w:pos="397"/>
        </w:tabs>
        <w:ind w:left="397" w:hanging="57"/>
      </w:pPr>
      <w:rPr>
        <w:b w:val="0"/>
        <w:bCs w:val="0"/>
        <w:lang w:val="en-US" w:bidi="ar-SA"/>
      </w:rPr>
    </w:lvl>
    <w:lvl w:ilvl="3">
      <w:start w:val="1"/>
      <w:numFmt w:val="hebrew1"/>
      <w:lvlText w:val="%4)"/>
      <w:lvlJc w:val="right"/>
      <w:pPr>
        <w:tabs>
          <w:tab w:val="num" w:pos="567"/>
        </w:tabs>
        <w:ind w:left="567" w:hanging="57"/>
      </w:pPr>
      <w:rPr>
        <w:b w:val="0"/>
        <w:bCs w:val="0"/>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54C5460F"/>
    <w:multiLevelType w:val="multilevel"/>
    <w:tmpl w:val="43C07EFA"/>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sz w:val="24"/>
        <w:szCs w:val="24"/>
      </w:r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rPr>
        <w:lang w:val="en-CA"/>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62FC2B31"/>
    <w:multiLevelType w:val="multilevel"/>
    <w:tmpl w:val="7538814C"/>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b w:val="0"/>
        <w:bCs w:val="0"/>
        <w:lang w:val="en-US"/>
      </w:rPr>
    </w:lvl>
    <w:lvl w:ilvl="2">
      <w:start w:val="1"/>
      <w:numFmt w:val="decimal"/>
      <w:lvlText w:val="%3."/>
      <w:lvlJc w:val="right"/>
      <w:pPr>
        <w:tabs>
          <w:tab w:val="num" w:pos="397"/>
        </w:tabs>
        <w:ind w:left="397" w:hanging="57"/>
      </w:pPr>
      <w:rPr>
        <w:b w:val="0"/>
        <w:bCs w:val="0"/>
        <w:lang w:val="en-US" w:bidi="he-IL"/>
      </w:rPr>
    </w:lvl>
    <w:lvl w:ilvl="3">
      <w:start w:val="1"/>
      <w:numFmt w:val="hebrew1"/>
      <w:lvlText w:val="%4)"/>
      <w:lvlJc w:val="right"/>
      <w:pPr>
        <w:tabs>
          <w:tab w:val="num" w:pos="567"/>
        </w:tabs>
        <w:ind w:left="567" w:hanging="57"/>
      </w:pPr>
      <w:rPr>
        <w:b w:val="0"/>
        <w:bCs w:val="0"/>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66663368"/>
    <w:multiLevelType w:val="multilevel"/>
    <w:tmpl w:val="483EE926"/>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lang w:val="en-CA"/>
      </w:r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6B2B1233"/>
    <w:multiLevelType w:val="multilevel"/>
    <w:tmpl w:val="E55EC5C6"/>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lang w:val="en-US"/>
      </w:rPr>
    </w:lvl>
    <w:lvl w:ilvl="2">
      <w:start w:val="1"/>
      <w:numFmt w:val="decimal"/>
      <w:lvlText w:val="%3."/>
      <w:lvlJc w:val="right"/>
      <w:pPr>
        <w:tabs>
          <w:tab w:val="num" w:pos="397"/>
        </w:tabs>
        <w:ind w:left="397" w:hanging="57"/>
      </w:pPr>
      <w:rPr>
        <w:lang w:val="en-US" w:bidi="he-IL"/>
      </w:rPr>
    </w:lvl>
    <w:lvl w:ilvl="3">
      <w:start w:val="1"/>
      <w:numFmt w:val="hebrew1"/>
      <w:lvlText w:val="%4)"/>
      <w:lvlJc w:val="right"/>
      <w:pPr>
        <w:tabs>
          <w:tab w:val="num" w:pos="567"/>
        </w:tabs>
        <w:ind w:left="567" w:hanging="57"/>
      </w:p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76671D29"/>
    <w:multiLevelType w:val="multilevel"/>
    <w:tmpl w:val="16727D32"/>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lang w:val="en-US"/>
      </w:r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7DC7F3B"/>
    <w:multiLevelType w:val="multilevel"/>
    <w:tmpl w:val="71D47674"/>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b w:val="0"/>
        <w:bCs w:val="0"/>
        <w:lang w:val="en-US"/>
      </w:rPr>
    </w:lvl>
    <w:lvl w:ilvl="2">
      <w:start w:val="1"/>
      <w:numFmt w:val="decimal"/>
      <w:lvlText w:val="%3."/>
      <w:lvlJc w:val="right"/>
      <w:pPr>
        <w:tabs>
          <w:tab w:val="num" w:pos="397"/>
        </w:tabs>
        <w:ind w:left="397" w:hanging="57"/>
      </w:pPr>
      <w:rPr>
        <w:b w:val="0"/>
        <w:bCs w:val="0"/>
        <w:lang w:val="en-US" w:bidi="ar-SA"/>
      </w:rPr>
    </w:lvl>
    <w:lvl w:ilvl="3">
      <w:start w:val="1"/>
      <w:numFmt w:val="hebrew1"/>
      <w:lvlText w:val="%4)"/>
      <w:lvlJc w:val="right"/>
      <w:pPr>
        <w:tabs>
          <w:tab w:val="num" w:pos="567"/>
        </w:tabs>
        <w:ind w:left="567" w:hanging="57"/>
      </w:pPr>
      <w:rPr>
        <w:b w:val="0"/>
        <w:bCs w:val="0"/>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AD3539A"/>
    <w:multiLevelType w:val="multilevel"/>
    <w:tmpl w:val="EFD8CD66"/>
    <w:lvl w:ilvl="0">
      <w:start w:val="1"/>
      <w:numFmt w:val="hebrew1"/>
      <w:lvlText w:val="%1]"/>
      <w:lvlJc w:val="right"/>
      <w:pPr>
        <w:tabs>
          <w:tab w:val="num" w:pos="142"/>
        </w:tabs>
        <w:ind w:left="142" w:hanging="57"/>
      </w:pPr>
      <w:rPr>
        <w:rFonts w:cs="Times New Roman"/>
        <w:b w:val="0"/>
        <w:bCs/>
        <w:iCs w:val="0"/>
        <w:sz w:val="16"/>
        <w:szCs w:val="22"/>
      </w:rPr>
    </w:lvl>
    <w:lvl w:ilvl="1">
      <w:start w:val="1"/>
      <w:numFmt w:val="hebrew1"/>
      <w:lvlText w:val="%2."/>
      <w:lvlJc w:val="right"/>
      <w:pPr>
        <w:tabs>
          <w:tab w:val="num" w:pos="227"/>
        </w:tabs>
        <w:ind w:left="227" w:hanging="57"/>
      </w:pPr>
      <w:rPr>
        <w:lang w:val="en-CA"/>
      </w:r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rPr>
        <w:lang w:val="en-CA"/>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5007801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0183786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324151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95352635">
    <w:abstractNumId w:val="7"/>
  </w:num>
  <w:num w:numId="5" w16cid:durableId="1375469594">
    <w:abstractNumId w:val="3"/>
  </w:num>
  <w:num w:numId="6" w16cid:durableId="2018774014">
    <w:abstractNumId w:val="5"/>
  </w:num>
  <w:num w:numId="7" w16cid:durableId="1109737014">
    <w:abstractNumId w:val="6"/>
  </w:num>
  <w:num w:numId="8" w16cid:durableId="4093549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65876962">
    <w:abstractNumId w:val="8"/>
  </w:num>
  <w:num w:numId="10" w16cid:durableId="6943545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291418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605263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4916809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704781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04935411">
    <w:abstractNumId w:val="1"/>
  </w:num>
  <w:num w:numId="16" w16cid:durableId="431433555">
    <w:abstractNumId w:val="0"/>
  </w:num>
  <w:num w:numId="17" w16cid:durableId="887228308">
    <w:abstractNumId w:val="12"/>
  </w:num>
  <w:num w:numId="18" w16cid:durableId="183922480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8539835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4131"/>
    <w:rsid w:val="00003DE3"/>
    <w:rsid w:val="00004600"/>
    <w:rsid w:val="00021753"/>
    <w:rsid w:val="00026B0D"/>
    <w:rsid w:val="00062800"/>
    <w:rsid w:val="00066173"/>
    <w:rsid w:val="000840FF"/>
    <w:rsid w:val="00094131"/>
    <w:rsid w:val="000C7DC6"/>
    <w:rsid w:val="000E3C34"/>
    <w:rsid w:val="000E4A85"/>
    <w:rsid w:val="001176B3"/>
    <w:rsid w:val="0012678F"/>
    <w:rsid w:val="00130116"/>
    <w:rsid w:val="00152B23"/>
    <w:rsid w:val="00153BAF"/>
    <w:rsid w:val="00160F05"/>
    <w:rsid w:val="00166468"/>
    <w:rsid w:val="00172896"/>
    <w:rsid w:val="00172F21"/>
    <w:rsid w:val="0017535C"/>
    <w:rsid w:val="001801BC"/>
    <w:rsid w:val="00180275"/>
    <w:rsid w:val="001A1731"/>
    <w:rsid w:val="001C08EF"/>
    <w:rsid w:val="001C25E0"/>
    <w:rsid w:val="001F0B29"/>
    <w:rsid w:val="001F5183"/>
    <w:rsid w:val="002105CB"/>
    <w:rsid w:val="002338EE"/>
    <w:rsid w:val="002374C1"/>
    <w:rsid w:val="00251ECA"/>
    <w:rsid w:val="00262523"/>
    <w:rsid w:val="002659F3"/>
    <w:rsid w:val="00290E60"/>
    <w:rsid w:val="002A7187"/>
    <w:rsid w:val="002B2E7B"/>
    <w:rsid w:val="002D60FE"/>
    <w:rsid w:val="002E5FD7"/>
    <w:rsid w:val="002F117B"/>
    <w:rsid w:val="003075B3"/>
    <w:rsid w:val="00312660"/>
    <w:rsid w:val="00320C62"/>
    <w:rsid w:val="00326C43"/>
    <w:rsid w:val="00330F1C"/>
    <w:rsid w:val="0037065B"/>
    <w:rsid w:val="003707B4"/>
    <w:rsid w:val="00394F7A"/>
    <w:rsid w:val="003C3385"/>
    <w:rsid w:val="003D0939"/>
    <w:rsid w:val="003E5384"/>
    <w:rsid w:val="004155AF"/>
    <w:rsid w:val="004251D8"/>
    <w:rsid w:val="004530B7"/>
    <w:rsid w:val="00453C22"/>
    <w:rsid w:val="00465CF6"/>
    <w:rsid w:val="00472445"/>
    <w:rsid w:val="004809E0"/>
    <w:rsid w:val="00481505"/>
    <w:rsid w:val="004B1982"/>
    <w:rsid w:val="004C58E1"/>
    <w:rsid w:val="004C606C"/>
    <w:rsid w:val="004D0D4C"/>
    <w:rsid w:val="004D5A43"/>
    <w:rsid w:val="004D664D"/>
    <w:rsid w:val="004E389F"/>
    <w:rsid w:val="004F312F"/>
    <w:rsid w:val="00506508"/>
    <w:rsid w:val="00510306"/>
    <w:rsid w:val="00510519"/>
    <w:rsid w:val="005337F9"/>
    <w:rsid w:val="00536B49"/>
    <w:rsid w:val="0054286C"/>
    <w:rsid w:val="00542C73"/>
    <w:rsid w:val="005456AE"/>
    <w:rsid w:val="00553C50"/>
    <w:rsid w:val="00577B27"/>
    <w:rsid w:val="005A0104"/>
    <w:rsid w:val="005C54C0"/>
    <w:rsid w:val="005C7450"/>
    <w:rsid w:val="005F7991"/>
    <w:rsid w:val="006057F5"/>
    <w:rsid w:val="006112C0"/>
    <w:rsid w:val="00613C99"/>
    <w:rsid w:val="0061782C"/>
    <w:rsid w:val="0062707F"/>
    <w:rsid w:val="006445F1"/>
    <w:rsid w:val="00647BAE"/>
    <w:rsid w:val="0065495C"/>
    <w:rsid w:val="00655C04"/>
    <w:rsid w:val="00674449"/>
    <w:rsid w:val="006A3FFC"/>
    <w:rsid w:val="006C31FC"/>
    <w:rsid w:val="006D1BB6"/>
    <w:rsid w:val="006D7D2A"/>
    <w:rsid w:val="00703B45"/>
    <w:rsid w:val="00725138"/>
    <w:rsid w:val="00731DE1"/>
    <w:rsid w:val="00774720"/>
    <w:rsid w:val="007A0DD4"/>
    <w:rsid w:val="007A779E"/>
    <w:rsid w:val="007B2F7F"/>
    <w:rsid w:val="007C3A78"/>
    <w:rsid w:val="007D0101"/>
    <w:rsid w:val="007F6113"/>
    <w:rsid w:val="00834FAE"/>
    <w:rsid w:val="008414B8"/>
    <w:rsid w:val="00861B27"/>
    <w:rsid w:val="00893F92"/>
    <w:rsid w:val="008B601E"/>
    <w:rsid w:val="008C2924"/>
    <w:rsid w:val="008E4BBD"/>
    <w:rsid w:val="008E59F1"/>
    <w:rsid w:val="008F14CC"/>
    <w:rsid w:val="00907E4C"/>
    <w:rsid w:val="0092011E"/>
    <w:rsid w:val="00922416"/>
    <w:rsid w:val="00942F49"/>
    <w:rsid w:val="0094434D"/>
    <w:rsid w:val="00945FA8"/>
    <w:rsid w:val="009553B9"/>
    <w:rsid w:val="00957DE3"/>
    <w:rsid w:val="00977B3F"/>
    <w:rsid w:val="00983DED"/>
    <w:rsid w:val="009B13E6"/>
    <w:rsid w:val="009B3A61"/>
    <w:rsid w:val="009B62FA"/>
    <w:rsid w:val="009C6352"/>
    <w:rsid w:val="009E3886"/>
    <w:rsid w:val="00A05CC4"/>
    <w:rsid w:val="00A12E7F"/>
    <w:rsid w:val="00A24438"/>
    <w:rsid w:val="00A34B11"/>
    <w:rsid w:val="00A603B1"/>
    <w:rsid w:val="00A800DA"/>
    <w:rsid w:val="00AC5C56"/>
    <w:rsid w:val="00AE2D57"/>
    <w:rsid w:val="00AE7A29"/>
    <w:rsid w:val="00AF00F6"/>
    <w:rsid w:val="00AF1EE2"/>
    <w:rsid w:val="00B214BE"/>
    <w:rsid w:val="00B4169C"/>
    <w:rsid w:val="00BC2C9A"/>
    <w:rsid w:val="00BD259F"/>
    <w:rsid w:val="00BD7328"/>
    <w:rsid w:val="00C31C6E"/>
    <w:rsid w:val="00C44505"/>
    <w:rsid w:val="00C478D4"/>
    <w:rsid w:val="00C574EE"/>
    <w:rsid w:val="00C578FA"/>
    <w:rsid w:val="00C64AF1"/>
    <w:rsid w:val="00C82426"/>
    <w:rsid w:val="00C93962"/>
    <w:rsid w:val="00CA7D9B"/>
    <w:rsid w:val="00CB3A37"/>
    <w:rsid w:val="00CB7E2D"/>
    <w:rsid w:val="00CD6789"/>
    <w:rsid w:val="00D24F31"/>
    <w:rsid w:val="00D4483F"/>
    <w:rsid w:val="00D55F49"/>
    <w:rsid w:val="00D82324"/>
    <w:rsid w:val="00D86097"/>
    <w:rsid w:val="00D86668"/>
    <w:rsid w:val="00DA3451"/>
    <w:rsid w:val="00DA6E1D"/>
    <w:rsid w:val="00DC560F"/>
    <w:rsid w:val="00DC5FAF"/>
    <w:rsid w:val="00DC671F"/>
    <w:rsid w:val="00DD2805"/>
    <w:rsid w:val="00DD3FF7"/>
    <w:rsid w:val="00E36F1D"/>
    <w:rsid w:val="00E54830"/>
    <w:rsid w:val="00E77A9A"/>
    <w:rsid w:val="00E8738A"/>
    <w:rsid w:val="00E93B24"/>
    <w:rsid w:val="00E9524A"/>
    <w:rsid w:val="00ED11C4"/>
    <w:rsid w:val="00ED2447"/>
    <w:rsid w:val="00EF0305"/>
    <w:rsid w:val="00F1251A"/>
    <w:rsid w:val="00F12DDE"/>
    <w:rsid w:val="00F16349"/>
    <w:rsid w:val="00F267AF"/>
    <w:rsid w:val="00FD6C6D"/>
    <w:rsid w:val="00FF15B7"/>
    <w:rsid w:val="00FF48D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26521"/>
  <w15:docId w15:val="{40AB814B-069C-4D2D-89A6-0FA47B980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FA8"/>
    <w:pPr>
      <w:bidi/>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094131"/>
    <w:pPr>
      <w:jc w:val="center"/>
      <w:outlineLvl w:val="0"/>
    </w:pPr>
    <w:rPr>
      <w:sz w:val="28"/>
      <w:szCs w:val="28"/>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94131"/>
    <w:rPr>
      <w:rFonts w:ascii="Times New Roman" w:eastAsia="Times New Roman" w:hAnsi="Times New Roman" w:cs="Times New Roman"/>
      <w:sz w:val="28"/>
      <w:szCs w:val="28"/>
      <w:u w:val="single"/>
    </w:rPr>
  </w:style>
  <w:style w:type="paragraph" w:styleId="Header">
    <w:name w:val="header"/>
    <w:basedOn w:val="Normal"/>
    <w:link w:val="HeaderChar"/>
    <w:uiPriority w:val="99"/>
    <w:rsid w:val="00094131"/>
    <w:pPr>
      <w:tabs>
        <w:tab w:val="center" w:pos="4320"/>
        <w:tab w:val="right" w:pos="8640"/>
      </w:tabs>
    </w:pPr>
  </w:style>
  <w:style w:type="character" w:customStyle="1" w:styleId="HeaderChar">
    <w:name w:val="Header Char"/>
    <w:basedOn w:val="DefaultParagraphFont"/>
    <w:link w:val="Header"/>
    <w:uiPriority w:val="99"/>
    <w:rsid w:val="00094131"/>
    <w:rPr>
      <w:rFonts w:ascii="Times New Roman" w:eastAsia="Times New Roman" w:hAnsi="Times New Roman" w:cs="Times New Roman"/>
      <w:sz w:val="24"/>
      <w:szCs w:val="24"/>
    </w:rPr>
  </w:style>
  <w:style w:type="character" w:styleId="PageNumber">
    <w:name w:val="page number"/>
    <w:basedOn w:val="DefaultParagraphFont"/>
    <w:rsid w:val="00094131"/>
  </w:style>
  <w:style w:type="paragraph" w:styleId="ListParagraph">
    <w:name w:val="List Paragraph"/>
    <w:basedOn w:val="Normal"/>
    <w:uiPriority w:val="34"/>
    <w:qFormat/>
    <w:rsid w:val="00907E4C"/>
    <w:pPr>
      <w:ind w:left="720"/>
      <w:contextualSpacing/>
    </w:pPr>
  </w:style>
  <w:style w:type="paragraph" w:styleId="Footer">
    <w:name w:val="footer"/>
    <w:basedOn w:val="Normal"/>
    <w:link w:val="FooterChar"/>
    <w:uiPriority w:val="99"/>
    <w:unhideWhenUsed/>
    <w:rsid w:val="004530B7"/>
    <w:pPr>
      <w:tabs>
        <w:tab w:val="center" w:pos="4153"/>
        <w:tab w:val="right" w:pos="8306"/>
      </w:tabs>
    </w:pPr>
  </w:style>
  <w:style w:type="character" w:customStyle="1" w:styleId="FooterChar">
    <w:name w:val="Footer Char"/>
    <w:basedOn w:val="DefaultParagraphFont"/>
    <w:link w:val="Footer"/>
    <w:uiPriority w:val="99"/>
    <w:rsid w:val="004530B7"/>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071094">
      <w:bodyDiv w:val="1"/>
      <w:marLeft w:val="0"/>
      <w:marRight w:val="0"/>
      <w:marTop w:val="0"/>
      <w:marBottom w:val="0"/>
      <w:divBdr>
        <w:top w:val="none" w:sz="0" w:space="0" w:color="auto"/>
        <w:left w:val="none" w:sz="0" w:space="0" w:color="auto"/>
        <w:bottom w:val="none" w:sz="0" w:space="0" w:color="auto"/>
        <w:right w:val="none" w:sz="0" w:space="0" w:color="auto"/>
      </w:divBdr>
    </w:div>
    <w:div w:id="255746660">
      <w:bodyDiv w:val="1"/>
      <w:marLeft w:val="0"/>
      <w:marRight w:val="0"/>
      <w:marTop w:val="0"/>
      <w:marBottom w:val="0"/>
      <w:divBdr>
        <w:top w:val="none" w:sz="0" w:space="0" w:color="auto"/>
        <w:left w:val="none" w:sz="0" w:space="0" w:color="auto"/>
        <w:bottom w:val="none" w:sz="0" w:space="0" w:color="auto"/>
        <w:right w:val="none" w:sz="0" w:space="0" w:color="auto"/>
      </w:divBdr>
    </w:div>
    <w:div w:id="279530925">
      <w:bodyDiv w:val="1"/>
      <w:marLeft w:val="0"/>
      <w:marRight w:val="0"/>
      <w:marTop w:val="0"/>
      <w:marBottom w:val="0"/>
      <w:divBdr>
        <w:top w:val="none" w:sz="0" w:space="0" w:color="auto"/>
        <w:left w:val="none" w:sz="0" w:space="0" w:color="auto"/>
        <w:bottom w:val="none" w:sz="0" w:space="0" w:color="auto"/>
        <w:right w:val="none" w:sz="0" w:space="0" w:color="auto"/>
      </w:divBdr>
    </w:div>
    <w:div w:id="444539811">
      <w:bodyDiv w:val="1"/>
      <w:marLeft w:val="0"/>
      <w:marRight w:val="0"/>
      <w:marTop w:val="0"/>
      <w:marBottom w:val="0"/>
      <w:divBdr>
        <w:top w:val="none" w:sz="0" w:space="0" w:color="auto"/>
        <w:left w:val="none" w:sz="0" w:space="0" w:color="auto"/>
        <w:bottom w:val="none" w:sz="0" w:space="0" w:color="auto"/>
        <w:right w:val="none" w:sz="0" w:space="0" w:color="auto"/>
      </w:divBdr>
    </w:div>
    <w:div w:id="667246344">
      <w:bodyDiv w:val="1"/>
      <w:marLeft w:val="0"/>
      <w:marRight w:val="0"/>
      <w:marTop w:val="0"/>
      <w:marBottom w:val="0"/>
      <w:divBdr>
        <w:top w:val="none" w:sz="0" w:space="0" w:color="auto"/>
        <w:left w:val="none" w:sz="0" w:space="0" w:color="auto"/>
        <w:bottom w:val="none" w:sz="0" w:space="0" w:color="auto"/>
        <w:right w:val="none" w:sz="0" w:space="0" w:color="auto"/>
      </w:divBdr>
    </w:div>
    <w:div w:id="956373760">
      <w:bodyDiv w:val="1"/>
      <w:marLeft w:val="0"/>
      <w:marRight w:val="0"/>
      <w:marTop w:val="0"/>
      <w:marBottom w:val="0"/>
      <w:divBdr>
        <w:top w:val="none" w:sz="0" w:space="0" w:color="auto"/>
        <w:left w:val="none" w:sz="0" w:space="0" w:color="auto"/>
        <w:bottom w:val="none" w:sz="0" w:space="0" w:color="auto"/>
        <w:right w:val="none" w:sz="0" w:space="0" w:color="auto"/>
      </w:divBdr>
    </w:div>
    <w:div w:id="1027025160">
      <w:bodyDiv w:val="1"/>
      <w:marLeft w:val="0"/>
      <w:marRight w:val="0"/>
      <w:marTop w:val="0"/>
      <w:marBottom w:val="0"/>
      <w:divBdr>
        <w:top w:val="none" w:sz="0" w:space="0" w:color="auto"/>
        <w:left w:val="none" w:sz="0" w:space="0" w:color="auto"/>
        <w:bottom w:val="none" w:sz="0" w:space="0" w:color="auto"/>
        <w:right w:val="none" w:sz="0" w:space="0" w:color="auto"/>
      </w:divBdr>
    </w:div>
    <w:div w:id="1119225062">
      <w:bodyDiv w:val="1"/>
      <w:marLeft w:val="0"/>
      <w:marRight w:val="0"/>
      <w:marTop w:val="0"/>
      <w:marBottom w:val="0"/>
      <w:divBdr>
        <w:top w:val="none" w:sz="0" w:space="0" w:color="auto"/>
        <w:left w:val="none" w:sz="0" w:space="0" w:color="auto"/>
        <w:bottom w:val="none" w:sz="0" w:space="0" w:color="auto"/>
        <w:right w:val="none" w:sz="0" w:space="0" w:color="auto"/>
      </w:divBdr>
    </w:div>
    <w:div w:id="1218275480">
      <w:bodyDiv w:val="1"/>
      <w:marLeft w:val="0"/>
      <w:marRight w:val="0"/>
      <w:marTop w:val="0"/>
      <w:marBottom w:val="0"/>
      <w:divBdr>
        <w:top w:val="none" w:sz="0" w:space="0" w:color="auto"/>
        <w:left w:val="none" w:sz="0" w:space="0" w:color="auto"/>
        <w:bottom w:val="none" w:sz="0" w:space="0" w:color="auto"/>
        <w:right w:val="none" w:sz="0" w:space="0" w:color="auto"/>
      </w:divBdr>
    </w:div>
    <w:div w:id="1593011507">
      <w:bodyDiv w:val="1"/>
      <w:marLeft w:val="0"/>
      <w:marRight w:val="0"/>
      <w:marTop w:val="0"/>
      <w:marBottom w:val="0"/>
      <w:divBdr>
        <w:top w:val="none" w:sz="0" w:space="0" w:color="auto"/>
        <w:left w:val="none" w:sz="0" w:space="0" w:color="auto"/>
        <w:bottom w:val="none" w:sz="0" w:space="0" w:color="auto"/>
        <w:right w:val="none" w:sz="0" w:space="0" w:color="auto"/>
      </w:divBdr>
    </w:div>
    <w:div w:id="1627851099">
      <w:bodyDiv w:val="1"/>
      <w:marLeft w:val="0"/>
      <w:marRight w:val="0"/>
      <w:marTop w:val="0"/>
      <w:marBottom w:val="0"/>
      <w:divBdr>
        <w:top w:val="none" w:sz="0" w:space="0" w:color="auto"/>
        <w:left w:val="none" w:sz="0" w:space="0" w:color="auto"/>
        <w:bottom w:val="none" w:sz="0" w:space="0" w:color="auto"/>
        <w:right w:val="none" w:sz="0" w:space="0" w:color="auto"/>
      </w:divBdr>
    </w:div>
    <w:div w:id="1918516418">
      <w:bodyDiv w:val="1"/>
      <w:marLeft w:val="0"/>
      <w:marRight w:val="0"/>
      <w:marTop w:val="0"/>
      <w:marBottom w:val="0"/>
      <w:divBdr>
        <w:top w:val="none" w:sz="0" w:space="0" w:color="auto"/>
        <w:left w:val="none" w:sz="0" w:space="0" w:color="auto"/>
        <w:bottom w:val="none" w:sz="0" w:space="0" w:color="auto"/>
        <w:right w:val="none" w:sz="0" w:space="0" w:color="auto"/>
      </w:divBdr>
    </w:div>
    <w:div w:id="1925334946">
      <w:bodyDiv w:val="1"/>
      <w:marLeft w:val="0"/>
      <w:marRight w:val="0"/>
      <w:marTop w:val="0"/>
      <w:marBottom w:val="0"/>
      <w:divBdr>
        <w:top w:val="none" w:sz="0" w:space="0" w:color="auto"/>
        <w:left w:val="none" w:sz="0" w:space="0" w:color="auto"/>
        <w:bottom w:val="none" w:sz="0" w:space="0" w:color="auto"/>
        <w:right w:val="none" w:sz="0" w:space="0" w:color="auto"/>
      </w:divBdr>
    </w:div>
    <w:div w:id="1955359771">
      <w:bodyDiv w:val="1"/>
      <w:marLeft w:val="0"/>
      <w:marRight w:val="0"/>
      <w:marTop w:val="0"/>
      <w:marBottom w:val="0"/>
      <w:divBdr>
        <w:top w:val="none" w:sz="0" w:space="0" w:color="auto"/>
        <w:left w:val="none" w:sz="0" w:space="0" w:color="auto"/>
        <w:bottom w:val="none" w:sz="0" w:space="0" w:color="auto"/>
        <w:right w:val="none" w:sz="0" w:space="0" w:color="auto"/>
      </w:divBdr>
    </w:div>
    <w:div w:id="2102336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1183</TotalTime>
  <Pages>4</Pages>
  <Words>1406</Words>
  <Characters>8015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9403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Stilerman</dc:creator>
  <cp:lastModifiedBy>Yisroel Stilerman</cp:lastModifiedBy>
  <cp:revision>20</cp:revision>
  <dcterms:created xsi:type="dcterms:W3CDTF">2020-11-22T13:54:00Z</dcterms:created>
  <dcterms:modified xsi:type="dcterms:W3CDTF">2026-08-21T14:52:00Z</dcterms:modified>
</cp:coreProperties>
</file>