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C8DF980" w14:textId="35FC913D" w:rsidR="00094131" w:rsidRDefault="00A02070" w:rsidP="00094131">
      <w:pPr>
        <w:jc w:val="center"/>
        <w:rPr>
          <w:rFonts w:hint="cs"/>
          <w:b/>
          <w:bCs/>
          <w:sz w:val="32"/>
          <w:szCs w:val="32"/>
          <w:rtl/>
        </w:rPr>
      </w:pPr>
      <w:r>
        <w:rPr>
          <w:b/>
          <w:bCs/>
          <w:sz w:val="32"/>
          <w:szCs w:val="32"/>
        </w:rPr>
        <w:t xml:space="preserve"> </w:t>
      </w:r>
      <w:r>
        <w:rPr>
          <w:rFonts w:hint="cs"/>
          <w:b/>
          <w:bCs/>
          <w:sz w:val="32"/>
          <w:szCs w:val="32"/>
          <w:rtl/>
        </w:rPr>
        <w:t>'</w:t>
      </w:r>
      <w:proofErr w:type="spellStart"/>
      <w:r>
        <w:rPr>
          <w:rFonts w:hint="cs"/>
          <w:b/>
          <w:bCs/>
          <w:sz w:val="32"/>
          <w:szCs w:val="32"/>
          <w:rtl/>
        </w:rPr>
        <w:t>רבונו</w:t>
      </w:r>
      <w:proofErr w:type="spellEnd"/>
      <w:r>
        <w:rPr>
          <w:rFonts w:hint="cs"/>
          <w:b/>
          <w:bCs/>
          <w:sz w:val="32"/>
          <w:szCs w:val="32"/>
          <w:rtl/>
        </w:rPr>
        <w:t xml:space="preserve"> של עולם' שאומרים בשעת נשיאת כפים </w:t>
      </w:r>
    </w:p>
    <w:p w14:paraId="6DA9B070" w14:textId="0A318452" w:rsidR="00094131" w:rsidRDefault="00094131" w:rsidP="00EF0305">
      <w:pPr>
        <w:pStyle w:val="Heading1"/>
        <w:rPr>
          <w:rtl/>
        </w:rPr>
      </w:pPr>
      <w:bookmarkStart w:id="0" w:name="_Toc422399335"/>
      <w:r>
        <w:rPr>
          <w:rtl/>
        </w:rPr>
        <w:t xml:space="preserve">סימן </w:t>
      </w:r>
      <w:bookmarkEnd w:id="0"/>
      <w:r w:rsidR="00EF0305">
        <w:rPr>
          <w:rFonts w:hint="cs"/>
          <w:rtl/>
        </w:rPr>
        <w:t>ק"</w:t>
      </w:r>
      <w:r w:rsidR="00A02070">
        <w:rPr>
          <w:rFonts w:hint="cs"/>
          <w:rtl/>
        </w:rPr>
        <w:t>ל</w:t>
      </w:r>
    </w:p>
    <w:p w14:paraId="21E2AC27" w14:textId="77777777" w:rsidR="00094131" w:rsidRDefault="00094131" w:rsidP="00094131">
      <w:pPr>
        <w:jc w:val="both"/>
      </w:pPr>
    </w:p>
    <w:p w14:paraId="0FF32A90" w14:textId="77777777" w:rsidR="00C93962" w:rsidRDefault="00C93962" w:rsidP="00094131">
      <w:pPr>
        <w:numPr>
          <w:ilvl w:val="0"/>
          <w:numId w:val="6"/>
        </w:numPr>
        <w:jc w:val="both"/>
        <w:rPr>
          <w:rtl/>
        </w:rPr>
        <w:sectPr w:rsidR="00C93962" w:rsidSect="00094131">
          <w:headerReference w:type="default" r:id="rId7"/>
          <w:pgSz w:w="11906" w:h="16838" w:code="9"/>
          <w:pgMar w:top="539" w:right="626" w:bottom="540" w:left="720" w:header="360" w:footer="184" w:gutter="0"/>
          <w:cols w:space="708"/>
          <w:bidi/>
          <w:rtlGutter/>
          <w:docGrid w:linePitch="360"/>
        </w:sectPr>
      </w:pPr>
    </w:p>
    <w:p w14:paraId="7EB49A58" w14:textId="164ED374" w:rsidR="00C93962" w:rsidRPr="00C93962" w:rsidRDefault="00F82028" w:rsidP="00094131">
      <w:pPr>
        <w:numPr>
          <w:ilvl w:val="0"/>
          <w:numId w:val="6"/>
        </w:numPr>
        <w:jc w:val="both"/>
      </w:pPr>
      <w:r>
        <w:rPr>
          <w:rFonts w:hint="cs"/>
          <w:rtl/>
        </w:rPr>
        <w:t>הלכות</w:t>
      </w:r>
      <w:r w:rsidR="00C93962" w:rsidRPr="00C93962">
        <w:rPr>
          <w:rFonts w:hint="cs"/>
          <w:rtl/>
        </w:rPr>
        <w:t>.</w:t>
      </w:r>
    </w:p>
    <w:p w14:paraId="71921F79" w14:textId="77777777" w:rsidR="00C93962" w:rsidRPr="00C93962" w:rsidRDefault="00C93962" w:rsidP="00C93962">
      <w:pPr>
        <w:numPr>
          <w:ilvl w:val="0"/>
          <w:numId w:val="6"/>
        </w:numPr>
        <w:jc w:val="both"/>
        <w:rPr>
          <w:rtl/>
        </w:rPr>
      </w:pPr>
      <w:r w:rsidRPr="00C93962">
        <w:rPr>
          <w:rtl/>
        </w:rPr>
        <w:t>.</w:t>
      </w:r>
    </w:p>
    <w:p w14:paraId="0DCE4864" w14:textId="77777777" w:rsidR="00C93962" w:rsidRDefault="00C93962" w:rsidP="00C93962">
      <w:pPr>
        <w:jc w:val="both"/>
        <w:rPr>
          <w:rtl/>
        </w:rPr>
        <w:sectPr w:rsidR="00C93962" w:rsidSect="00C93962">
          <w:type w:val="continuous"/>
          <w:pgSz w:w="11906" w:h="16838" w:code="9"/>
          <w:pgMar w:top="539" w:right="626" w:bottom="540" w:left="1260" w:header="360" w:footer="184" w:gutter="0"/>
          <w:cols w:num="3" w:space="510"/>
          <w:bidi/>
          <w:rtlGutter/>
          <w:docGrid w:linePitch="360"/>
        </w:sectPr>
      </w:pPr>
    </w:p>
    <w:p w14:paraId="7D7A19B1" w14:textId="0DCB1344" w:rsidR="00F82028" w:rsidRPr="00F82028" w:rsidRDefault="00F82028" w:rsidP="00510306">
      <w:pPr>
        <w:jc w:val="both"/>
      </w:pPr>
    </w:p>
    <w:p w14:paraId="2AE6D898" w14:textId="082BB13B" w:rsidR="00F82028" w:rsidRDefault="00F82028" w:rsidP="00F82028">
      <w:pPr>
        <w:numPr>
          <w:ilvl w:val="0"/>
          <w:numId w:val="4"/>
        </w:numPr>
        <w:jc w:val="both"/>
        <w:rPr>
          <w:b/>
          <w:i/>
        </w:rPr>
      </w:pPr>
      <w:r>
        <w:rPr>
          <w:rFonts w:hint="cs"/>
          <w:b/>
          <w:i/>
          <w:sz w:val="28"/>
          <w:szCs w:val="28"/>
          <w:u w:val="single"/>
          <w:rtl/>
        </w:rPr>
        <w:t>הלכות</w:t>
      </w:r>
      <w:r>
        <w:rPr>
          <w:rFonts w:hint="cs"/>
          <w:b/>
          <w:i/>
          <w:rtl/>
        </w:rPr>
        <w:t>.</w:t>
      </w:r>
    </w:p>
    <w:p w14:paraId="04CF2F70" w14:textId="77777777" w:rsidR="00F82028" w:rsidRDefault="00F82028" w:rsidP="00F82028">
      <w:pPr>
        <w:ind w:left="85" w:hanging="55"/>
        <w:jc w:val="both"/>
        <w:rPr>
          <w:b/>
          <w:i/>
        </w:rPr>
      </w:pPr>
      <w:r>
        <w:rPr>
          <w:rFonts w:hint="cs"/>
          <w:b/>
          <w:i/>
          <w:u w:val="single"/>
          <w:rtl/>
        </w:rPr>
        <w:t>ברכות</w:t>
      </w:r>
      <w:r>
        <w:rPr>
          <w:rFonts w:hint="cs"/>
          <w:b/>
          <w:i/>
          <w:rtl/>
        </w:rPr>
        <w:t xml:space="preserve"> (דף </w:t>
      </w:r>
      <w:proofErr w:type="spellStart"/>
      <w:r>
        <w:rPr>
          <w:rFonts w:hint="cs"/>
          <w:b/>
          <w:i/>
          <w:rtl/>
        </w:rPr>
        <w:t>נה</w:t>
      </w:r>
      <w:proofErr w:type="spellEnd"/>
      <w:r>
        <w:rPr>
          <w:rFonts w:hint="cs"/>
          <w:b/>
          <w:i/>
          <w:rtl/>
        </w:rPr>
        <w:t xml:space="preserve">:) – </w:t>
      </w:r>
      <w:r>
        <w:rPr>
          <w:b/>
          <w:i/>
          <w:rtl/>
        </w:rPr>
        <w:t>"</w:t>
      </w:r>
      <w:proofErr w:type="spellStart"/>
      <w:r>
        <w:rPr>
          <w:rFonts w:hint="cs"/>
          <w:b/>
          <w:i/>
          <w:rtl/>
        </w:rPr>
        <w:t>אמימר</w:t>
      </w:r>
      <w:proofErr w:type="spellEnd"/>
      <w:r>
        <w:rPr>
          <w:rFonts w:hint="cs"/>
          <w:b/>
          <w:i/>
          <w:rtl/>
        </w:rPr>
        <w:t xml:space="preserve"> ומר </w:t>
      </w:r>
      <w:proofErr w:type="spellStart"/>
      <w:r>
        <w:rPr>
          <w:rFonts w:hint="cs"/>
          <w:b/>
          <w:i/>
          <w:rtl/>
        </w:rPr>
        <w:t>זוטרא</w:t>
      </w:r>
      <w:proofErr w:type="spellEnd"/>
      <w:r>
        <w:rPr>
          <w:rFonts w:hint="cs"/>
          <w:b/>
          <w:i/>
          <w:rtl/>
        </w:rPr>
        <w:t xml:space="preserve"> ורב אשי הוו </w:t>
      </w:r>
      <w:proofErr w:type="spellStart"/>
      <w:r>
        <w:rPr>
          <w:rFonts w:hint="cs"/>
          <w:b/>
          <w:i/>
          <w:rtl/>
        </w:rPr>
        <w:t>יתבי</w:t>
      </w:r>
      <w:proofErr w:type="spellEnd"/>
      <w:r>
        <w:rPr>
          <w:rFonts w:hint="cs"/>
          <w:b/>
          <w:i/>
          <w:rtl/>
        </w:rPr>
        <w:t xml:space="preserve"> בהדי הדדי, אמרי: כל חד וחד מינן </w:t>
      </w:r>
      <w:proofErr w:type="spellStart"/>
      <w:r>
        <w:rPr>
          <w:rFonts w:hint="cs"/>
          <w:b/>
          <w:i/>
          <w:rtl/>
        </w:rPr>
        <w:t>לימא</w:t>
      </w:r>
      <w:proofErr w:type="spellEnd"/>
      <w:r>
        <w:rPr>
          <w:rFonts w:hint="cs"/>
          <w:b/>
          <w:i/>
          <w:rtl/>
        </w:rPr>
        <w:t xml:space="preserve"> </w:t>
      </w:r>
      <w:proofErr w:type="spellStart"/>
      <w:r>
        <w:rPr>
          <w:rFonts w:hint="cs"/>
          <w:b/>
          <w:i/>
          <w:rtl/>
        </w:rPr>
        <w:t>מלתא</w:t>
      </w:r>
      <w:proofErr w:type="spellEnd"/>
      <w:r>
        <w:rPr>
          <w:rFonts w:hint="cs"/>
          <w:b/>
          <w:i/>
          <w:rtl/>
        </w:rPr>
        <w:t xml:space="preserve"> דלא </w:t>
      </w:r>
      <w:proofErr w:type="spellStart"/>
      <w:r>
        <w:rPr>
          <w:rFonts w:hint="cs"/>
          <w:b/>
          <w:i/>
          <w:rtl/>
        </w:rPr>
        <w:t>שמיע</w:t>
      </w:r>
      <w:proofErr w:type="spellEnd"/>
      <w:r>
        <w:rPr>
          <w:rFonts w:hint="cs"/>
          <w:b/>
          <w:i/>
          <w:rtl/>
        </w:rPr>
        <w:t xml:space="preserve"> ליה לחבריה. פתח חד </w:t>
      </w:r>
      <w:proofErr w:type="spellStart"/>
      <w:r>
        <w:rPr>
          <w:rFonts w:hint="cs"/>
          <w:b/>
          <w:i/>
          <w:rtl/>
        </w:rPr>
        <w:t>מינייהו</w:t>
      </w:r>
      <w:proofErr w:type="spellEnd"/>
      <w:r>
        <w:rPr>
          <w:rFonts w:hint="cs"/>
          <w:b/>
          <w:i/>
          <w:rtl/>
        </w:rPr>
        <w:t xml:space="preserve"> ואמר: האי מאן </w:t>
      </w:r>
      <w:proofErr w:type="spellStart"/>
      <w:r>
        <w:rPr>
          <w:rFonts w:hint="cs"/>
          <w:b/>
          <w:i/>
          <w:rtl/>
        </w:rPr>
        <w:t>דחזא</w:t>
      </w:r>
      <w:proofErr w:type="spellEnd"/>
      <w:r>
        <w:rPr>
          <w:rFonts w:hint="cs"/>
          <w:b/>
          <w:i/>
          <w:rtl/>
        </w:rPr>
        <w:t xml:space="preserve"> </w:t>
      </w:r>
      <w:proofErr w:type="spellStart"/>
      <w:r>
        <w:rPr>
          <w:rFonts w:hint="cs"/>
          <w:b/>
          <w:i/>
          <w:rtl/>
        </w:rPr>
        <w:t>חלמא</w:t>
      </w:r>
      <w:proofErr w:type="spellEnd"/>
      <w:r>
        <w:rPr>
          <w:rFonts w:hint="cs"/>
          <w:b/>
          <w:i/>
          <w:rtl/>
        </w:rPr>
        <w:t xml:space="preserve"> ולא ידע מאי </w:t>
      </w:r>
      <w:proofErr w:type="spellStart"/>
      <w:r>
        <w:rPr>
          <w:rFonts w:hint="cs"/>
          <w:b/>
          <w:i/>
          <w:rtl/>
        </w:rPr>
        <w:t>חזא</w:t>
      </w:r>
      <w:proofErr w:type="spellEnd"/>
      <w:r>
        <w:rPr>
          <w:rFonts w:hint="cs"/>
          <w:b/>
          <w:i/>
          <w:rtl/>
        </w:rPr>
        <w:t xml:space="preserve">, ליקום קמי כהני בעידנא דפרסי </w:t>
      </w:r>
      <w:proofErr w:type="spellStart"/>
      <w:r>
        <w:rPr>
          <w:rFonts w:hint="cs"/>
          <w:b/>
          <w:i/>
          <w:rtl/>
        </w:rPr>
        <w:t>ידייהו</w:t>
      </w:r>
      <w:proofErr w:type="spellEnd"/>
      <w:r>
        <w:rPr>
          <w:rFonts w:hint="cs"/>
          <w:b/>
          <w:i/>
          <w:rtl/>
        </w:rPr>
        <w:t xml:space="preserve">, </w:t>
      </w:r>
      <w:proofErr w:type="spellStart"/>
      <w:r>
        <w:rPr>
          <w:rFonts w:hint="cs"/>
          <w:b/>
          <w:i/>
          <w:rtl/>
        </w:rPr>
        <w:t>ולימא</w:t>
      </w:r>
      <w:proofErr w:type="spellEnd"/>
      <w:r>
        <w:rPr>
          <w:rFonts w:hint="cs"/>
          <w:b/>
          <w:i/>
          <w:rtl/>
        </w:rPr>
        <w:t xml:space="preserve"> הכי: </w:t>
      </w:r>
      <w:proofErr w:type="spellStart"/>
      <w:r>
        <w:rPr>
          <w:rFonts w:hint="cs"/>
          <w:b/>
          <w:i/>
          <w:rtl/>
        </w:rPr>
        <w:t>רבונו</w:t>
      </w:r>
      <w:proofErr w:type="spellEnd"/>
      <w:r>
        <w:rPr>
          <w:rFonts w:hint="cs"/>
          <w:b/>
          <w:i/>
          <w:rtl/>
        </w:rPr>
        <w:t xml:space="preserve"> של עולם, אני שלך </w:t>
      </w:r>
      <w:proofErr w:type="spellStart"/>
      <w:r>
        <w:rPr>
          <w:rFonts w:hint="cs"/>
          <w:b/>
          <w:i/>
          <w:rtl/>
        </w:rPr>
        <w:t>וחלומותי</w:t>
      </w:r>
      <w:proofErr w:type="spellEnd"/>
      <w:r>
        <w:rPr>
          <w:rFonts w:hint="cs"/>
          <w:b/>
          <w:i/>
          <w:rtl/>
        </w:rPr>
        <w:t xml:space="preserve"> שלך, חלום חלמתי ואיני יודע מה הוא, בין שחלמתי אני לעצמי ובין שחלמו לי </w:t>
      </w:r>
      <w:proofErr w:type="spellStart"/>
      <w:r>
        <w:rPr>
          <w:rFonts w:hint="cs"/>
          <w:b/>
          <w:i/>
          <w:rtl/>
        </w:rPr>
        <w:t>חבירי</w:t>
      </w:r>
      <w:proofErr w:type="spellEnd"/>
      <w:r>
        <w:rPr>
          <w:rFonts w:hint="cs"/>
          <w:b/>
          <w:i/>
          <w:rtl/>
        </w:rPr>
        <w:t xml:space="preserve"> ובין שחלמתי על אחרים, אם טובים הם חזקם ואמצם כחלומותיו של יוסף, ואם צריכים רפואה רפאם כמי מרה על ידי משה רבינו, וכמרים מצרעתה, וכחזקיה </w:t>
      </w:r>
      <w:proofErr w:type="spellStart"/>
      <w:r>
        <w:rPr>
          <w:rFonts w:hint="cs"/>
          <w:b/>
          <w:i/>
          <w:rtl/>
        </w:rPr>
        <w:t>מחליו</w:t>
      </w:r>
      <w:proofErr w:type="spellEnd"/>
      <w:r>
        <w:rPr>
          <w:rFonts w:hint="cs"/>
          <w:b/>
          <w:i/>
          <w:rtl/>
        </w:rPr>
        <w:t xml:space="preserve">, וכמי יריחו על ידי אלישע, וכשם שהפכת קללת בלעם הרשע לברכה כן הפוך כל </w:t>
      </w:r>
      <w:proofErr w:type="spellStart"/>
      <w:r>
        <w:rPr>
          <w:rFonts w:hint="cs"/>
          <w:b/>
          <w:i/>
          <w:rtl/>
        </w:rPr>
        <w:t>חלומותי</w:t>
      </w:r>
      <w:proofErr w:type="spellEnd"/>
      <w:r>
        <w:rPr>
          <w:rFonts w:hint="cs"/>
          <w:b/>
          <w:i/>
          <w:rtl/>
        </w:rPr>
        <w:t xml:space="preserve"> עלי לטובה ומסיים בהדי כהני, </w:t>
      </w:r>
      <w:proofErr w:type="spellStart"/>
      <w:r>
        <w:rPr>
          <w:rFonts w:hint="cs"/>
          <w:b/>
          <w:i/>
          <w:rtl/>
        </w:rPr>
        <w:t>דעני</w:t>
      </w:r>
      <w:proofErr w:type="spellEnd"/>
      <w:r>
        <w:rPr>
          <w:rFonts w:hint="cs"/>
          <w:b/>
          <w:i/>
          <w:rtl/>
        </w:rPr>
        <w:t xml:space="preserve"> </w:t>
      </w:r>
      <w:proofErr w:type="spellStart"/>
      <w:r>
        <w:rPr>
          <w:rFonts w:hint="cs"/>
          <w:b/>
          <w:i/>
          <w:rtl/>
        </w:rPr>
        <w:t>צבורא</w:t>
      </w:r>
      <w:proofErr w:type="spellEnd"/>
      <w:r>
        <w:rPr>
          <w:rFonts w:hint="cs"/>
          <w:b/>
          <w:i/>
          <w:rtl/>
        </w:rPr>
        <w:t xml:space="preserve"> אמן. ואי לא </w:t>
      </w:r>
      <w:proofErr w:type="spellStart"/>
      <w:r>
        <w:rPr>
          <w:rFonts w:hint="cs"/>
          <w:b/>
          <w:i/>
          <w:rtl/>
        </w:rPr>
        <w:t>לימא</w:t>
      </w:r>
      <w:proofErr w:type="spellEnd"/>
      <w:r>
        <w:rPr>
          <w:rFonts w:hint="cs"/>
          <w:b/>
          <w:i/>
          <w:rtl/>
        </w:rPr>
        <w:t xml:space="preserve"> הכי: אדיר במרום שוכן בגבורה, אתה שלום ושמך שלום, יהי רצון מלפניך שתשים עלינו שלום</w:t>
      </w:r>
      <w:r>
        <w:rPr>
          <w:b/>
          <w:i/>
          <w:rtl/>
        </w:rPr>
        <w:t>"</w:t>
      </w:r>
      <w:r>
        <w:rPr>
          <w:rFonts w:hint="cs"/>
          <w:b/>
          <w:i/>
          <w:rtl/>
        </w:rPr>
        <w:t>.</w:t>
      </w:r>
    </w:p>
    <w:p w14:paraId="1B5B84AD" w14:textId="77777777" w:rsidR="00F82028" w:rsidRDefault="00F82028" w:rsidP="00F82028">
      <w:pPr>
        <w:jc w:val="both"/>
        <w:rPr>
          <w:b/>
          <w:i/>
          <w:rtl/>
        </w:rPr>
      </w:pPr>
    </w:p>
    <w:p w14:paraId="20FDA20A" w14:textId="77777777" w:rsidR="00F82028" w:rsidRDefault="00F82028" w:rsidP="00F82028">
      <w:pPr>
        <w:numPr>
          <w:ilvl w:val="1"/>
          <w:numId w:val="4"/>
        </w:numPr>
        <w:jc w:val="both"/>
        <w:rPr>
          <w:b/>
          <w:i/>
        </w:rPr>
      </w:pPr>
      <w:r>
        <w:rPr>
          <w:rFonts w:hint="cs"/>
          <w:bCs/>
          <w:i/>
          <w:rtl/>
        </w:rPr>
        <w:t>הלכה</w:t>
      </w:r>
      <w:r>
        <w:rPr>
          <w:rFonts w:hint="cs"/>
          <w:b/>
          <w:i/>
          <w:rtl/>
        </w:rPr>
        <w:t>.</w:t>
      </w:r>
    </w:p>
    <w:p w14:paraId="3D3E0E28" w14:textId="77777777" w:rsidR="00F82028" w:rsidRDefault="00F82028" w:rsidP="00F82028">
      <w:pPr>
        <w:numPr>
          <w:ilvl w:val="2"/>
          <w:numId w:val="4"/>
        </w:numPr>
        <w:jc w:val="both"/>
        <w:rPr>
          <w:b/>
          <w:i/>
        </w:rPr>
      </w:pPr>
      <w:r>
        <w:rPr>
          <w:rFonts w:hint="cs"/>
          <w:b/>
          <w:i/>
          <w:u w:val="single"/>
          <w:rtl/>
        </w:rPr>
        <w:t>מחבר</w:t>
      </w:r>
      <w:r>
        <w:rPr>
          <w:rFonts w:hint="cs"/>
          <w:b/>
          <w:i/>
          <w:rtl/>
        </w:rPr>
        <w:t xml:space="preserve"> (סי' ק</w:t>
      </w:r>
      <w:r>
        <w:rPr>
          <w:b/>
          <w:i/>
          <w:rtl/>
        </w:rPr>
        <w:t>"</w:t>
      </w:r>
      <w:r>
        <w:rPr>
          <w:rFonts w:hint="cs"/>
          <w:b/>
          <w:i/>
          <w:rtl/>
        </w:rPr>
        <w:t xml:space="preserve">ל סעי' א') – </w:t>
      </w:r>
      <w:r>
        <w:rPr>
          <w:b/>
          <w:i/>
          <w:rtl/>
        </w:rPr>
        <w:t>"</w:t>
      </w:r>
      <w:r>
        <w:rPr>
          <w:rFonts w:hint="cs"/>
          <w:b/>
          <w:i/>
          <w:rtl/>
        </w:rPr>
        <w:t xml:space="preserve">מאן </w:t>
      </w:r>
      <w:proofErr w:type="spellStart"/>
      <w:r>
        <w:rPr>
          <w:rFonts w:hint="cs"/>
          <w:b/>
          <w:i/>
          <w:rtl/>
        </w:rPr>
        <w:t>דחזא</w:t>
      </w:r>
      <w:proofErr w:type="spellEnd"/>
      <w:r>
        <w:rPr>
          <w:rFonts w:hint="cs"/>
          <w:b/>
          <w:i/>
          <w:rtl/>
        </w:rPr>
        <w:t xml:space="preserve"> </w:t>
      </w:r>
      <w:proofErr w:type="spellStart"/>
      <w:r>
        <w:rPr>
          <w:rFonts w:hint="cs"/>
          <w:b/>
          <w:i/>
          <w:rtl/>
        </w:rPr>
        <w:t>חלמא</w:t>
      </w:r>
      <w:proofErr w:type="spellEnd"/>
      <w:r>
        <w:rPr>
          <w:rFonts w:hint="cs"/>
          <w:b/>
          <w:i/>
          <w:rtl/>
        </w:rPr>
        <w:t xml:space="preserve">, ולא ידע מאי </w:t>
      </w:r>
      <w:proofErr w:type="spellStart"/>
      <w:r>
        <w:rPr>
          <w:rFonts w:hint="cs"/>
          <w:b/>
          <w:i/>
          <w:rtl/>
        </w:rPr>
        <w:t>חזא</w:t>
      </w:r>
      <w:proofErr w:type="spellEnd"/>
      <w:r>
        <w:rPr>
          <w:rFonts w:hint="cs"/>
          <w:b/>
          <w:i/>
          <w:rtl/>
        </w:rPr>
        <w:t xml:space="preserve">, ניקום קמי כהני בשעה שעולים לדוכן </w:t>
      </w:r>
      <w:proofErr w:type="spellStart"/>
      <w:r>
        <w:rPr>
          <w:rFonts w:hint="cs"/>
          <w:b/>
          <w:i/>
          <w:rtl/>
        </w:rPr>
        <w:t>ונימא</w:t>
      </w:r>
      <w:proofErr w:type="spellEnd"/>
      <w:r>
        <w:rPr>
          <w:rFonts w:hint="cs"/>
          <w:b/>
          <w:i/>
          <w:rtl/>
        </w:rPr>
        <w:t xml:space="preserve"> הכי: </w:t>
      </w:r>
      <w:proofErr w:type="spellStart"/>
      <w:r>
        <w:rPr>
          <w:rFonts w:hint="cs"/>
          <w:b/>
          <w:i/>
          <w:rtl/>
        </w:rPr>
        <w:t>רבונו</w:t>
      </w:r>
      <w:proofErr w:type="spellEnd"/>
      <w:r>
        <w:rPr>
          <w:rFonts w:hint="cs"/>
          <w:b/>
          <w:i/>
          <w:rtl/>
        </w:rPr>
        <w:t xml:space="preserve"> של עולם, אני שלך </w:t>
      </w:r>
      <w:proofErr w:type="spellStart"/>
      <w:r>
        <w:rPr>
          <w:rFonts w:hint="cs"/>
          <w:b/>
          <w:i/>
          <w:rtl/>
        </w:rPr>
        <w:t>וחלומותי</w:t>
      </w:r>
      <w:proofErr w:type="spellEnd"/>
      <w:r>
        <w:rPr>
          <w:rFonts w:hint="cs"/>
          <w:b/>
          <w:i/>
          <w:rtl/>
        </w:rPr>
        <w:t xml:space="preserve"> שלך </w:t>
      </w:r>
      <w:proofErr w:type="spellStart"/>
      <w:r>
        <w:rPr>
          <w:rFonts w:hint="cs"/>
          <w:b/>
          <w:i/>
          <w:rtl/>
        </w:rPr>
        <w:t>וכו</w:t>
      </w:r>
      <w:proofErr w:type="spellEnd"/>
      <w:r>
        <w:rPr>
          <w:rFonts w:hint="cs"/>
          <w:b/>
          <w:i/>
          <w:rtl/>
        </w:rPr>
        <w:t xml:space="preserve">', </w:t>
      </w:r>
      <w:proofErr w:type="spellStart"/>
      <w:r>
        <w:rPr>
          <w:rFonts w:hint="cs"/>
          <w:b/>
          <w:i/>
          <w:rtl/>
        </w:rPr>
        <w:t>ויכוין</w:t>
      </w:r>
      <w:proofErr w:type="spellEnd"/>
      <w:r>
        <w:rPr>
          <w:rFonts w:hint="cs"/>
          <w:b/>
          <w:i/>
          <w:rtl/>
        </w:rPr>
        <w:t xml:space="preserve"> </w:t>
      </w:r>
      <w:proofErr w:type="spellStart"/>
      <w:r>
        <w:rPr>
          <w:rFonts w:hint="cs"/>
          <w:b/>
          <w:i/>
          <w:rtl/>
        </w:rPr>
        <w:t>דלסיים</w:t>
      </w:r>
      <w:proofErr w:type="spellEnd"/>
      <w:r>
        <w:rPr>
          <w:rFonts w:hint="cs"/>
          <w:b/>
          <w:i/>
          <w:rtl/>
        </w:rPr>
        <w:t xml:space="preserve"> גם בהדי כהני, </w:t>
      </w:r>
      <w:proofErr w:type="spellStart"/>
      <w:r>
        <w:rPr>
          <w:rFonts w:hint="cs"/>
          <w:b/>
          <w:i/>
          <w:rtl/>
        </w:rPr>
        <w:t>דעני</w:t>
      </w:r>
      <w:proofErr w:type="spellEnd"/>
      <w:r>
        <w:rPr>
          <w:rFonts w:hint="cs"/>
          <w:b/>
          <w:i/>
          <w:rtl/>
        </w:rPr>
        <w:t xml:space="preserve"> </w:t>
      </w:r>
      <w:proofErr w:type="spellStart"/>
      <w:r>
        <w:rPr>
          <w:rFonts w:hint="cs"/>
          <w:b/>
          <w:i/>
          <w:rtl/>
        </w:rPr>
        <w:t>צבורא</w:t>
      </w:r>
      <w:proofErr w:type="spellEnd"/>
      <w:r>
        <w:rPr>
          <w:rFonts w:hint="cs"/>
          <w:b/>
          <w:i/>
          <w:rtl/>
        </w:rPr>
        <w:t xml:space="preserve"> אמן</w:t>
      </w:r>
      <w:r>
        <w:rPr>
          <w:b/>
          <w:i/>
          <w:rtl/>
        </w:rPr>
        <w:t>"</w:t>
      </w:r>
      <w:r>
        <w:rPr>
          <w:rFonts w:hint="cs"/>
          <w:b/>
          <w:i/>
          <w:rtl/>
        </w:rPr>
        <w:t>.</w:t>
      </w:r>
    </w:p>
    <w:p w14:paraId="10B1FB09" w14:textId="77777777" w:rsidR="00F82028" w:rsidRDefault="00F82028" w:rsidP="00F82028">
      <w:pPr>
        <w:numPr>
          <w:ilvl w:val="2"/>
          <w:numId w:val="4"/>
        </w:numPr>
        <w:jc w:val="both"/>
        <w:rPr>
          <w:b/>
          <w:i/>
        </w:rPr>
      </w:pPr>
      <w:r>
        <w:rPr>
          <w:rFonts w:hint="cs"/>
          <w:b/>
          <w:i/>
          <w:u w:val="single"/>
          <w:rtl/>
        </w:rPr>
        <w:t>רמ</w:t>
      </w:r>
      <w:r>
        <w:rPr>
          <w:b/>
          <w:i/>
          <w:u w:val="single"/>
          <w:rtl/>
        </w:rPr>
        <w:t>"</w:t>
      </w:r>
      <w:r>
        <w:rPr>
          <w:rFonts w:hint="cs"/>
          <w:b/>
          <w:i/>
          <w:u w:val="single"/>
          <w:rtl/>
        </w:rPr>
        <w:t>א</w:t>
      </w:r>
      <w:r>
        <w:rPr>
          <w:rFonts w:hint="cs"/>
          <w:b/>
          <w:i/>
          <w:rtl/>
        </w:rPr>
        <w:t xml:space="preserve"> (סי' קכ</w:t>
      </w:r>
      <w:r>
        <w:rPr>
          <w:b/>
          <w:i/>
          <w:rtl/>
        </w:rPr>
        <w:t>"</w:t>
      </w:r>
      <w:r>
        <w:rPr>
          <w:rFonts w:hint="cs"/>
          <w:b/>
          <w:i/>
          <w:rtl/>
        </w:rPr>
        <w:t>ח סעי' מ</w:t>
      </w:r>
      <w:r>
        <w:rPr>
          <w:b/>
          <w:i/>
          <w:rtl/>
        </w:rPr>
        <w:t>"</w:t>
      </w:r>
      <w:r>
        <w:rPr>
          <w:rFonts w:hint="cs"/>
          <w:b/>
          <w:i/>
          <w:rtl/>
        </w:rPr>
        <w:t xml:space="preserve">ה) – </w:t>
      </w:r>
      <w:r>
        <w:rPr>
          <w:b/>
          <w:i/>
          <w:rtl/>
        </w:rPr>
        <w:t>"</w:t>
      </w:r>
      <w:proofErr w:type="spellStart"/>
      <w:r>
        <w:rPr>
          <w:rFonts w:hint="cs"/>
          <w:b/>
          <w:i/>
          <w:rtl/>
        </w:rPr>
        <w:t>ונוהגין</w:t>
      </w:r>
      <w:proofErr w:type="spellEnd"/>
      <w:r>
        <w:rPr>
          <w:rFonts w:hint="cs"/>
          <w:b/>
          <w:i/>
          <w:rtl/>
        </w:rPr>
        <w:t xml:space="preserve"> </w:t>
      </w:r>
      <w:proofErr w:type="spellStart"/>
      <w:r>
        <w:rPr>
          <w:rFonts w:hint="cs"/>
          <w:b/>
          <w:i/>
          <w:rtl/>
        </w:rPr>
        <w:t>שמאריכין</w:t>
      </w:r>
      <w:proofErr w:type="spellEnd"/>
      <w:r>
        <w:rPr>
          <w:rFonts w:hint="cs"/>
          <w:b/>
          <w:i/>
          <w:rtl/>
        </w:rPr>
        <w:t xml:space="preserve"> בניגון אלו תיבות, כי כל אחת מהן היא סוף ברכה בפני עצמה, ואומרים </w:t>
      </w:r>
      <w:proofErr w:type="spellStart"/>
      <w:r>
        <w:rPr>
          <w:rFonts w:hint="cs"/>
          <w:b/>
          <w:i/>
          <w:rtl/>
        </w:rPr>
        <w:t>רבון</w:t>
      </w:r>
      <w:proofErr w:type="spellEnd"/>
      <w:r>
        <w:rPr>
          <w:rFonts w:hint="cs"/>
          <w:b/>
          <w:i/>
          <w:rtl/>
        </w:rPr>
        <w:t>, כמו שמפורש בסי' ק</w:t>
      </w:r>
      <w:r>
        <w:rPr>
          <w:b/>
          <w:i/>
          <w:rtl/>
        </w:rPr>
        <w:t>"</w:t>
      </w:r>
      <w:r>
        <w:rPr>
          <w:rFonts w:hint="cs"/>
          <w:b/>
          <w:i/>
          <w:rtl/>
        </w:rPr>
        <w:t xml:space="preserve">ל, ובשעה </w:t>
      </w:r>
      <w:proofErr w:type="spellStart"/>
      <w:r>
        <w:rPr>
          <w:rFonts w:hint="cs"/>
          <w:b/>
          <w:i/>
          <w:rtl/>
        </w:rPr>
        <w:t>שמאריכין</w:t>
      </w:r>
      <w:proofErr w:type="spellEnd"/>
      <w:r>
        <w:rPr>
          <w:rFonts w:hint="cs"/>
          <w:b/>
          <w:i/>
          <w:rtl/>
        </w:rPr>
        <w:t xml:space="preserve"> בניגון התיבות שבסוף הפסוקים דהיינו: וישמרך; ויחנך; שלום. והמקרא לא יאמר </w:t>
      </w:r>
      <w:proofErr w:type="spellStart"/>
      <w:r>
        <w:rPr>
          <w:rFonts w:hint="cs"/>
          <w:b/>
          <w:i/>
          <w:rtl/>
        </w:rPr>
        <w:t>רבון</w:t>
      </w:r>
      <w:proofErr w:type="spellEnd"/>
      <w:r>
        <w:rPr>
          <w:rFonts w:hint="cs"/>
          <w:b/>
          <w:i/>
          <w:rtl/>
        </w:rPr>
        <w:t xml:space="preserve"> וכו' (תשובת </w:t>
      </w:r>
      <w:proofErr w:type="spellStart"/>
      <w:r>
        <w:rPr>
          <w:rFonts w:hint="cs"/>
          <w:b/>
          <w:i/>
          <w:rtl/>
        </w:rPr>
        <w:t>מהרי</w:t>
      </w:r>
      <w:r>
        <w:rPr>
          <w:b/>
          <w:i/>
          <w:rtl/>
        </w:rPr>
        <w:t>"</w:t>
      </w:r>
      <w:r>
        <w:rPr>
          <w:rFonts w:hint="cs"/>
          <w:b/>
          <w:i/>
          <w:rtl/>
        </w:rPr>
        <w:t>ל</w:t>
      </w:r>
      <w:proofErr w:type="spellEnd"/>
      <w:r>
        <w:rPr>
          <w:rFonts w:hint="cs"/>
          <w:b/>
          <w:i/>
          <w:rtl/>
        </w:rPr>
        <w:t xml:space="preserve"> סי' קמ</w:t>
      </w:r>
      <w:r>
        <w:rPr>
          <w:b/>
          <w:i/>
          <w:rtl/>
        </w:rPr>
        <w:t>"</w:t>
      </w:r>
      <w:r>
        <w:rPr>
          <w:rFonts w:hint="cs"/>
          <w:b/>
          <w:i/>
          <w:rtl/>
        </w:rPr>
        <w:t>ח)</w:t>
      </w:r>
      <w:r>
        <w:rPr>
          <w:b/>
          <w:i/>
          <w:rtl/>
        </w:rPr>
        <w:t>"</w:t>
      </w:r>
      <w:r>
        <w:rPr>
          <w:rFonts w:hint="cs"/>
          <w:b/>
          <w:i/>
          <w:rtl/>
        </w:rPr>
        <w:t>.</w:t>
      </w:r>
    </w:p>
    <w:p w14:paraId="16F84E55" w14:textId="564B2D9E" w:rsidR="00F82028" w:rsidRPr="00513992" w:rsidRDefault="00F82028" w:rsidP="00F82028">
      <w:pPr>
        <w:numPr>
          <w:ilvl w:val="2"/>
          <w:numId w:val="4"/>
        </w:numPr>
        <w:jc w:val="both"/>
        <w:rPr>
          <w:b/>
          <w:i/>
        </w:rPr>
      </w:pPr>
      <w:r w:rsidRPr="00513992">
        <w:rPr>
          <w:rFonts w:hint="cs"/>
          <w:b/>
          <w:i/>
          <w:u w:val="single"/>
          <w:rtl/>
        </w:rPr>
        <w:t>ערה"ש</w:t>
      </w:r>
      <w:r w:rsidRPr="00513992">
        <w:rPr>
          <w:rFonts w:hint="cs"/>
          <w:b/>
          <w:i/>
          <w:rtl/>
        </w:rPr>
        <w:t xml:space="preserve"> (</w:t>
      </w:r>
      <w:r>
        <w:rPr>
          <w:rFonts w:hint="cs"/>
          <w:b/>
          <w:i/>
          <w:rtl/>
        </w:rPr>
        <w:t xml:space="preserve">סי' ר"כ </w:t>
      </w:r>
      <w:r w:rsidRPr="00513992">
        <w:rPr>
          <w:rFonts w:hint="cs"/>
          <w:b/>
          <w:i/>
          <w:rtl/>
        </w:rPr>
        <w:t xml:space="preserve">סעי' ה') </w:t>
      </w:r>
      <w:r w:rsidRPr="00513992">
        <w:rPr>
          <w:b/>
          <w:i/>
          <w:rtl/>
        </w:rPr>
        <w:t>–</w:t>
      </w:r>
      <w:r w:rsidRPr="00513992">
        <w:rPr>
          <w:rFonts w:hint="cs"/>
          <w:b/>
          <w:i/>
          <w:rtl/>
        </w:rPr>
        <w:t xml:space="preserve"> "</w:t>
      </w:r>
      <w:r w:rsidRPr="00513992">
        <w:rPr>
          <w:b/>
          <w:i/>
          <w:rtl/>
        </w:rPr>
        <w:t xml:space="preserve">וכבר נתבאר בסי' ק"ל שיש </w:t>
      </w:r>
      <w:proofErr w:type="spellStart"/>
      <w:r w:rsidRPr="00513992">
        <w:rPr>
          <w:b/>
          <w:i/>
          <w:rtl/>
        </w:rPr>
        <w:t>תקון</w:t>
      </w:r>
      <w:proofErr w:type="spellEnd"/>
      <w:r w:rsidRPr="00513992">
        <w:rPr>
          <w:b/>
          <w:i/>
          <w:rtl/>
        </w:rPr>
        <w:t xml:space="preserve"> לחלום לומר רבש"ע אני שלך וכו' בעת נשיאת כפים או בשעת אמירת החזן שים שלום ע"ש</w:t>
      </w:r>
      <w:r w:rsidRPr="00513992">
        <w:rPr>
          <w:rFonts w:hint="cs"/>
          <w:b/>
          <w:i/>
          <w:rtl/>
        </w:rPr>
        <w:t>".</w:t>
      </w:r>
    </w:p>
    <w:p w14:paraId="4EE1BFFC" w14:textId="77777777" w:rsidR="00F82028" w:rsidRDefault="00F82028" w:rsidP="00F82028">
      <w:pPr>
        <w:jc w:val="both"/>
        <w:rPr>
          <w:b/>
          <w:i/>
        </w:rPr>
      </w:pPr>
    </w:p>
    <w:p w14:paraId="458F0DB9" w14:textId="77777777" w:rsidR="00F82028" w:rsidRDefault="00F82028" w:rsidP="00F82028">
      <w:pPr>
        <w:numPr>
          <w:ilvl w:val="1"/>
          <w:numId w:val="4"/>
        </w:numPr>
        <w:tabs>
          <w:tab w:val="right" w:pos="7920"/>
        </w:tabs>
        <w:jc w:val="both"/>
        <w:rPr>
          <w:color w:val="000000"/>
        </w:rPr>
      </w:pPr>
      <w:r>
        <w:rPr>
          <w:rFonts w:hint="cs"/>
          <w:bCs/>
          <w:i/>
          <w:rtl/>
        </w:rPr>
        <w:t>מתי לומר בחו"ל שאין נשיאת כפים</w:t>
      </w:r>
      <w:r>
        <w:rPr>
          <w:rFonts w:hint="cs"/>
          <w:color w:val="000000"/>
          <w:rtl/>
        </w:rPr>
        <w:t>.</w:t>
      </w:r>
    </w:p>
    <w:p w14:paraId="1C0E509F" w14:textId="77777777" w:rsidR="00F82028" w:rsidRPr="00420448" w:rsidRDefault="00F82028" w:rsidP="00F82028">
      <w:pPr>
        <w:numPr>
          <w:ilvl w:val="2"/>
          <w:numId w:val="4"/>
        </w:numPr>
        <w:jc w:val="both"/>
        <w:rPr>
          <w:b/>
          <w:i/>
        </w:rPr>
      </w:pPr>
      <w:r>
        <w:rPr>
          <w:rFonts w:hint="cs"/>
          <w:b/>
          <w:i/>
          <w:u w:val="single"/>
          <w:rtl/>
        </w:rPr>
        <w:t>רמ"א</w:t>
      </w:r>
      <w:r>
        <w:rPr>
          <w:rFonts w:hint="cs"/>
          <w:b/>
          <w:i/>
          <w:rtl/>
        </w:rPr>
        <w:t xml:space="preserve"> (סי' ק</w:t>
      </w:r>
      <w:r>
        <w:rPr>
          <w:b/>
          <w:i/>
          <w:rtl/>
        </w:rPr>
        <w:t>"</w:t>
      </w:r>
      <w:r>
        <w:rPr>
          <w:rFonts w:hint="cs"/>
          <w:b/>
          <w:i/>
          <w:rtl/>
        </w:rPr>
        <w:t xml:space="preserve">ל סעי' א') – </w:t>
      </w:r>
      <w:r>
        <w:rPr>
          <w:b/>
          <w:i/>
          <w:rtl/>
        </w:rPr>
        <w:t>"</w:t>
      </w:r>
      <w:r w:rsidRPr="00420448">
        <w:rPr>
          <w:b/>
          <w:i/>
          <w:rtl/>
        </w:rPr>
        <w:t xml:space="preserve">ובמקום שאין </w:t>
      </w:r>
      <w:proofErr w:type="spellStart"/>
      <w:r w:rsidRPr="00420448">
        <w:rPr>
          <w:b/>
          <w:i/>
          <w:rtl/>
        </w:rPr>
        <w:t>עולין</w:t>
      </w:r>
      <w:proofErr w:type="spellEnd"/>
      <w:r w:rsidRPr="00420448">
        <w:rPr>
          <w:b/>
          <w:i/>
          <w:rtl/>
        </w:rPr>
        <w:t xml:space="preserve"> לדוכן, יאמר כל זה בשעה שהשליח צבור אומר שים שלום, ויסיים בהדי שליח צבור, שיענו הקהל אמן (</w:t>
      </w:r>
      <w:proofErr w:type="spellStart"/>
      <w:r w:rsidRPr="00420448">
        <w:rPr>
          <w:b/>
          <w:i/>
          <w:rtl/>
        </w:rPr>
        <w:t>הר"ן</w:t>
      </w:r>
      <w:proofErr w:type="spellEnd"/>
      <w:r w:rsidRPr="00420448">
        <w:rPr>
          <w:b/>
          <w:i/>
          <w:rtl/>
        </w:rPr>
        <w:t xml:space="preserve"> פ' הרואה)</w:t>
      </w:r>
      <w:r w:rsidRPr="00420448">
        <w:rPr>
          <w:rFonts w:hint="cs"/>
          <w:b/>
          <w:i/>
          <w:rtl/>
        </w:rPr>
        <w:t>".</w:t>
      </w:r>
    </w:p>
    <w:p w14:paraId="6C379224" w14:textId="77777777" w:rsidR="00F82028" w:rsidRPr="00BB6D06" w:rsidRDefault="00F82028" w:rsidP="00F82028">
      <w:pPr>
        <w:jc w:val="both"/>
        <w:rPr>
          <w:b/>
          <w:i/>
        </w:rPr>
      </w:pPr>
    </w:p>
    <w:p w14:paraId="2AEE59A1" w14:textId="77777777" w:rsidR="00F82028" w:rsidRDefault="00F82028" w:rsidP="00F82028">
      <w:pPr>
        <w:numPr>
          <w:ilvl w:val="1"/>
          <w:numId w:val="4"/>
        </w:numPr>
        <w:jc w:val="both"/>
        <w:rPr>
          <w:b/>
          <w:i/>
        </w:rPr>
      </w:pPr>
      <w:bookmarkStart w:id="1" w:name="_Hlk80608971"/>
      <w:r>
        <w:rPr>
          <w:rFonts w:hint="cs"/>
          <w:bCs/>
          <w:i/>
          <w:rtl/>
        </w:rPr>
        <w:t>מתי לומר באר"י שיש נשיאת כפים, אבל לא מנגן</w:t>
      </w:r>
      <w:r>
        <w:rPr>
          <w:rFonts w:hint="cs"/>
          <w:color w:val="000000"/>
          <w:rtl/>
        </w:rPr>
        <w:t>.</w:t>
      </w:r>
      <w:bookmarkEnd w:id="1"/>
    </w:p>
    <w:p w14:paraId="14F1345B" w14:textId="77777777" w:rsidR="00F82028" w:rsidRDefault="00F82028" w:rsidP="00F82028">
      <w:pPr>
        <w:numPr>
          <w:ilvl w:val="2"/>
          <w:numId w:val="4"/>
        </w:numPr>
        <w:jc w:val="both"/>
        <w:rPr>
          <w:b/>
          <w:i/>
        </w:rPr>
      </w:pPr>
      <w:r>
        <w:rPr>
          <w:rFonts w:hint="cs"/>
          <w:b/>
          <w:i/>
          <w:rtl/>
        </w:rPr>
        <w:t xml:space="preserve">שיעורי מרן </w:t>
      </w:r>
      <w:proofErr w:type="spellStart"/>
      <w:r>
        <w:rPr>
          <w:rFonts w:hint="cs"/>
          <w:b/>
          <w:i/>
          <w:u w:val="single"/>
          <w:rtl/>
        </w:rPr>
        <w:t>הגריש</w:t>
      </w:r>
      <w:r>
        <w:rPr>
          <w:b/>
          <w:i/>
          <w:u w:val="single"/>
          <w:rtl/>
        </w:rPr>
        <w:t>"</w:t>
      </w:r>
      <w:r>
        <w:rPr>
          <w:rFonts w:hint="cs"/>
          <w:b/>
          <w:i/>
          <w:u w:val="single"/>
          <w:rtl/>
        </w:rPr>
        <w:t>א</w:t>
      </w:r>
      <w:proofErr w:type="spellEnd"/>
      <w:r>
        <w:rPr>
          <w:rFonts w:hint="cs"/>
          <w:b/>
          <w:i/>
          <w:rtl/>
        </w:rPr>
        <w:t xml:space="preserve"> זצ</w:t>
      </w:r>
      <w:r>
        <w:rPr>
          <w:b/>
          <w:i/>
          <w:rtl/>
        </w:rPr>
        <w:t>"</w:t>
      </w:r>
      <w:r>
        <w:rPr>
          <w:rFonts w:hint="cs"/>
          <w:b/>
          <w:i/>
          <w:rtl/>
        </w:rPr>
        <w:t xml:space="preserve">ל (ברכות דף </w:t>
      </w:r>
      <w:proofErr w:type="spellStart"/>
      <w:r>
        <w:rPr>
          <w:rFonts w:hint="cs"/>
          <w:b/>
          <w:i/>
          <w:rtl/>
        </w:rPr>
        <w:t>נה</w:t>
      </w:r>
      <w:proofErr w:type="spellEnd"/>
      <w:r>
        <w:rPr>
          <w:rFonts w:hint="cs"/>
          <w:b/>
          <w:i/>
          <w:rtl/>
        </w:rPr>
        <w:t>:, עמ' תרמ</w:t>
      </w:r>
      <w:r>
        <w:rPr>
          <w:b/>
          <w:i/>
          <w:rtl/>
        </w:rPr>
        <w:t>"</w:t>
      </w:r>
      <w:r>
        <w:rPr>
          <w:rFonts w:hint="cs"/>
          <w:b/>
          <w:i/>
          <w:rtl/>
        </w:rPr>
        <w:t xml:space="preserve">ו) – </w:t>
      </w:r>
      <w:r>
        <w:rPr>
          <w:b/>
          <w:i/>
          <w:rtl/>
        </w:rPr>
        <w:t>"</w:t>
      </w:r>
      <w:r>
        <w:rPr>
          <w:rFonts w:hint="cs"/>
          <w:b/>
          <w:i/>
          <w:rtl/>
        </w:rPr>
        <w:t xml:space="preserve">בימינו אין אפשרות לומר בשעת ברכת </w:t>
      </w:r>
      <w:proofErr w:type="spellStart"/>
      <w:r>
        <w:rPr>
          <w:rFonts w:hint="cs"/>
          <w:b/>
          <w:i/>
          <w:rtl/>
        </w:rPr>
        <w:t>הכהנים</w:t>
      </w:r>
      <w:proofErr w:type="spellEnd"/>
      <w:r>
        <w:rPr>
          <w:rFonts w:hint="cs"/>
          <w:b/>
          <w:i/>
          <w:rtl/>
        </w:rPr>
        <w:t>, בחו</w:t>
      </w:r>
      <w:r>
        <w:rPr>
          <w:b/>
          <w:i/>
          <w:rtl/>
        </w:rPr>
        <w:t>"</w:t>
      </w:r>
      <w:r>
        <w:rPr>
          <w:rFonts w:hint="cs"/>
          <w:b/>
          <w:i/>
          <w:rtl/>
        </w:rPr>
        <w:t xml:space="preserve">ל </w:t>
      </w:r>
      <w:proofErr w:type="spellStart"/>
      <w:r>
        <w:rPr>
          <w:rFonts w:hint="cs"/>
          <w:b/>
          <w:i/>
          <w:rtl/>
        </w:rPr>
        <w:t>שהכהנים</w:t>
      </w:r>
      <w:proofErr w:type="spellEnd"/>
      <w:r>
        <w:rPr>
          <w:rFonts w:hint="cs"/>
          <w:b/>
          <w:i/>
          <w:rtl/>
        </w:rPr>
        <w:t xml:space="preserve"> עולים רק בג' רגלים ומנגנים בסיום הברכה, היה אפשר לומר את </w:t>
      </w:r>
      <w:proofErr w:type="spellStart"/>
      <w:r>
        <w:rPr>
          <w:rFonts w:hint="cs"/>
          <w:b/>
          <w:i/>
          <w:rtl/>
        </w:rPr>
        <w:t>הרבש</w:t>
      </w:r>
      <w:r>
        <w:rPr>
          <w:b/>
          <w:i/>
          <w:rtl/>
        </w:rPr>
        <w:t>"</w:t>
      </w:r>
      <w:r>
        <w:rPr>
          <w:rFonts w:hint="cs"/>
          <w:b/>
          <w:i/>
          <w:rtl/>
        </w:rPr>
        <w:t>ע</w:t>
      </w:r>
      <w:proofErr w:type="spellEnd"/>
      <w:r>
        <w:rPr>
          <w:rFonts w:hint="cs"/>
          <w:b/>
          <w:i/>
          <w:rtl/>
        </w:rPr>
        <w:t xml:space="preserve">. אבל היום אין מתי לומר. ויש לומר </w:t>
      </w:r>
      <w:proofErr w:type="spellStart"/>
      <w:r>
        <w:rPr>
          <w:rFonts w:hint="cs"/>
          <w:b/>
          <w:i/>
          <w:rtl/>
        </w:rPr>
        <w:t>דכל</w:t>
      </w:r>
      <w:proofErr w:type="spellEnd"/>
      <w:r>
        <w:rPr>
          <w:rFonts w:hint="cs"/>
          <w:b/>
          <w:i/>
          <w:rtl/>
        </w:rPr>
        <w:t xml:space="preserve"> שמתחיל בשעת ברכת </w:t>
      </w:r>
      <w:proofErr w:type="spellStart"/>
      <w:r>
        <w:rPr>
          <w:rFonts w:hint="cs"/>
          <w:b/>
          <w:i/>
          <w:rtl/>
        </w:rPr>
        <w:t>הכהנים</w:t>
      </w:r>
      <w:proofErr w:type="spellEnd"/>
      <w:r>
        <w:rPr>
          <w:rFonts w:hint="cs"/>
          <w:b/>
          <w:i/>
          <w:rtl/>
        </w:rPr>
        <w:t xml:space="preserve"> אע</w:t>
      </w:r>
      <w:r>
        <w:rPr>
          <w:b/>
          <w:i/>
          <w:rtl/>
        </w:rPr>
        <w:t>"</w:t>
      </w:r>
      <w:r>
        <w:rPr>
          <w:rFonts w:hint="cs"/>
          <w:b/>
          <w:i/>
          <w:rtl/>
        </w:rPr>
        <w:t>פ שמסיים אח</w:t>
      </w:r>
      <w:r>
        <w:rPr>
          <w:b/>
          <w:i/>
          <w:rtl/>
        </w:rPr>
        <w:t>"</w:t>
      </w:r>
      <w:r>
        <w:rPr>
          <w:rFonts w:hint="cs"/>
          <w:b/>
          <w:i/>
          <w:rtl/>
        </w:rPr>
        <w:t xml:space="preserve">כ זה נקרא שאמר בשעת ברכת </w:t>
      </w:r>
      <w:proofErr w:type="spellStart"/>
      <w:r>
        <w:rPr>
          <w:rFonts w:hint="cs"/>
          <w:b/>
          <w:i/>
          <w:rtl/>
        </w:rPr>
        <w:t>הכהנים</w:t>
      </w:r>
      <w:proofErr w:type="spellEnd"/>
      <w:r>
        <w:rPr>
          <w:rFonts w:hint="cs"/>
          <w:b/>
          <w:i/>
          <w:rtl/>
        </w:rPr>
        <w:t xml:space="preserve">. שאלה: כיצד למעשה מתי להתחיל לומר הרי בשעת ברכת </w:t>
      </w:r>
      <w:proofErr w:type="spellStart"/>
      <w:r>
        <w:rPr>
          <w:rFonts w:hint="cs"/>
          <w:b/>
          <w:i/>
          <w:rtl/>
        </w:rPr>
        <w:t>הכהנים</w:t>
      </w:r>
      <w:proofErr w:type="spellEnd"/>
      <w:r>
        <w:rPr>
          <w:rFonts w:hint="cs"/>
          <w:b/>
          <w:i/>
          <w:rtl/>
        </w:rPr>
        <w:t xml:space="preserve"> צריכים להקשיב למה שאומרים </w:t>
      </w:r>
      <w:proofErr w:type="spellStart"/>
      <w:r>
        <w:rPr>
          <w:rFonts w:hint="cs"/>
          <w:b/>
          <w:i/>
          <w:rtl/>
        </w:rPr>
        <w:t>הכהנים</w:t>
      </w:r>
      <w:proofErr w:type="spellEnd"/>
      <w:r>
        <w:rPr>
          <w:rFonts w:hint="cs"/>
          <w:b/>
          <w:i/>
          <w:rtl/>
        </w:rPr>
        <w:t xml:space="preserve">. תשובה: </w:t>
      </w:r>
      <w:r>
        <w:rPr>
          <w:rFonts w:hint="cs"/>
          <w:bCs/>
          <w:i/>
          <w:rtl/>
        </w:rPr>
        <w:t xml:space="preserve">יאמר תכף בשעה שסיימו </w:t>
      </w:r>
      <w:proofErr w:type="spellStart"/>
      <w:r>
        <w:rPr>
          <w:rFonts w:hint="cs"/>
          <w:bCs/>
          <w:i/>
          <w:rtl/>
        </w:rPr>
        <w:t>הכהנים</w:t>
      </w:r>
      <w:proofErr w:type="spellEnd"/>
      <w:r>
        <w:rPr>
          <w:rFonts w:hint="cs"/>
          <w:bCs/>
          <w:i/>
          <w:rtl/>
        </w:rPr>
        <w:t xml:space="preserve"> לברך</w:t>
      </w:r>
      <w:r>
        <w:rPr>
          <w:rFonts w:hint="cs"/>
          <w:b/>
          <w:i/>
          <w:rtl/>
        </w:rPr>
        <w:t xml:space="preserve"> קודם אדיר במרום</w:t>
      </w:r>
      <w:r>
        <w:rPr>
          <w:b/>
          <w:i/>
          <w:rtl/>
        </w:rPr>
        <w:t>"</w:t>
      </w:r>
      <w:r>
        <w:rPr>
          <w:rFonts w:hint="cs"/>
          <w:b/>
          <w:i/>
          <w:rtl/>
        </w:rPr>
        <w:t>.</w:t>
      </w:r>
    </w:p>
    <w:p w14:paraId="047249C0" w14:textId="77777777" w:rsidR="00F82028" w:rsidRDefault="00F82028" w:rsidP="00F82028">
      <w:pPr>
        <w:numPr>
          <w:ilvl w:val="3"/>
          <w:numId w:val="4"/>
        </w:numPr>
        <w:jc w:val="both"/>
        <w:rPr>
          <w:b/>
          <w:i/>
        </w:rPr>
      </w:pPr>
      <w:r>
        <w:rPr>
          <w:rFonts w:hint="cs"/>
          <w:b/>
          <w:i/>
          <w:u w:val="single"/>
          <w:rtl/>
        </w:rPr>
        <w:t>מ</w:t>
      </w:r>
      <w:r>
        <w:rPr>
          <w:b/>
          <w:i/>
          <w:u w:val="single"/>
          <w:rtl/>
        </w:rPr>
        <w:t>"</w:t>
      </w:r>
      <w:r>
        <w:rPr>
          <w:rFonts w:hint="cs"/>
          <w:b/>
          <w:i/>
          <w:u w:val="single"/>
          <w:rtl/>
        </w:rPr>
        <w:t>ב</w:t>
      </w:r>
      <w:r>
        <w:rPr>
          <w:rFonts w:hint="cs"/>
          <w:b/>
          <w:i/>
          <w:rtl/>
        </w:rPr>
        <w:t xml:space="preserve"> (סי' קכ</w:t>
      </w:r>
      <w:r>
        <w:rPr>
          <w:b/>
          <w:i/>
          <w:rtl/>
        </w:rPr>
        <w:t>"</w:t>
      </w:r>
      <w:r>
        <w:rPr>
          <w:rFonts w:hint="cs"/>
          <w:b/>
          <w:i/>
          <w:rtl/>
        </w:rPr>
        <w:t xml:space="preserve">ח </w:t>
      </w:r>
      <w:proofErr w:type="spellStart"/>
      <w:r>
        <w:rPr>
          <w:rFonts w:hint="cs"/>
          <w:b/>
          <w:i/>
          <w:rtl/>
        </w:rPr>
        <w:t>ס</w:t>
      </w:r>
      <w:r>
        <w:rPr>
          <w:b/>
          <w:i/>
          <w:rtl/>
        </w:rPr>
        <w:t>"</w:t>
      </w:r>
      <w:r>
        <w:rPr>
          <w:rFonts w:hint="cs"/>
          <w:b/>
          <w:i/>
          <w:rtl/>
        </w:rPr>
        <w:t>ק</w:t>
      </w:r>
      <w:proofErr w:type="spellEnd"/>
      <w:r>
        <w:rPr>
          <w:rFonts w:hint="cs"/>
          <w:b/>
          <w:i/>
          <w:rtl/>
        </w:rPr>
        <w:t xml:space="preserve"> קע</w:t>
      </w:r>
      <w:r>
        <w:rPr>
          <w:b/>
          <w:i/>
          <w:rtl/>
        </w:rPr>
        <w:t>"</w:t>
      </w:r>
      <w:r>
        <w:rPr>
          <w:rFonts w:hint="cs"/>
          <w:b/>
          <w:i/>
          <w:rtl/>
        </w:rPr>
        <w:t xml:space="preserve">ב) – </w:t>
      </w:r>
      <w:r>
        <w:rPr>
          <w:b/>
          <w:i/>
          <w:rtl/>
        </w:rPr>
        <w:t>"</w:t>
      </w:r>
      <w:r>
        <w:rPr>
          <w:rFonts w:hint="cs"/>
          <w:b/>
          <w:i/>
          <w:rtl/>
        </w:rPr>
        <w:t xml:space="preserve">בניגון התיבות </w:t>
      </w:r>
      <w:proofErr w:type="spellStart"/>
      <w:r>
        <w:rPr>
          <w:rFonts w:hint="cs"/>
          <w:b/>
          <w:i/>
          <w:rtl/>
        </w:rPr>
        <w:t>וכו</w:t>
      </w:r>
      <w:proofErr w:type="spellEnd"/>
      <w:r>
        <w:rPr>
          <w:rFonts w:hint="cs"/>
          <w:b/>
          <w:i/>
          <w:rtl/>
        </w:rPr>
        <w:t xml:space="preserve">'. היינו בשעה </w:t>
      </w:r>
      <w:proofErr w:type="spellStart"/>
      <w:r>
        <w:rPr>
          <w:rFonts w:hint="cs"/>
          <w:b/>
          <w:i/>
          <w:rtl/>
        </w:rPr>
        <w:t>שמאריכין</w:t>
      </w:r>
      <w:proofErr w:type="spellEnd"/>
      <w:r>
        <w:rPr>
          <w:rFonts w:hint="cs"/>
          <w:b/>
          <w:i/>
          <w:rtl/>
        </w:rPr>
        <w:t xml:space="preserve"> בניגון הברת אות אחרונה של התיבה אבל לא בעת שאומרים התיבה דאז צריך לשתוק </w:t>
      </w:r>
      <w:proofErr w:type="spellStart"/>
      <w:r>
        <w:rPr>
          <w:rFonts w:hint="cs"/>
          <w:b/>
          <w:i/>
          <w:rtl/>
        </w:rPr>
        <w:t>ולכוין</w:t>
      </w:r>
      <w:proofErr w:type="spellEnd"/>
      <w:r>
        <w:rPr>
          <w:rFonts w:hint="cs"/>
          <w:b/>
          <w:i/>
          <w:rtl/>
        </w:rPr>
        <w:t xml:space="preserve"> כמ</w:t>
      </w:r>
      <w:r>
        <w:rPr>
          <w:b/>
          <w:i/>
          <w:rtl/>
        </w:rPr>
        <w:t>"</w:t>
      </w:r>
      <w:r>
        <w:rPr>
          <w:rFonts w:hint="cs"/>
          <w:b/>
          <w:i/>
          <w:rtl/>
        </w:rPr>
        <w:t xml:space="preserve">ש </w:t>
      </w:r>
      <w:proofErr w:type="spellStart"/>
      <w:r>
        <w:rPr>
          <w:rFonts w:hint="cs"/>
          <w:b/>
          <w:i/>
          <w:rtl/>
        </w:rPr>
        <w:t>בסכ</w:t>
      </w:r>
      <w:r>
        <w:rPr>
          <w:b/>
          <w:i/>
          <w:rtl/>
        </w:rPr>
        <w:t>"</w:t>
      </w:r>
      <w:r>
        <w:rPr>
          <w:rFonts w:hint="cs"/>
          <w:b/>
          <w:i/>
          <w:rtl/>
        </w:rPr>
        <w:t>ו</w:t>
      </w:r>
      <w:proofErr w:type="spellEnd"/>
      <w:r>
        <w:rPr>
          <w:b/>
          <w:i/>
          <w:rtl/>
        </w:rPr>
        <w:t>"</w:t>
      </w:r>
      <w:r>
        <w:rPr>
          <w:rFonts w:hint="cs"/>
          <w:b/>
          <w:i/>
          <w:rtl/>
        </w:rPr>
        <w:t>.</w:t>
      </w:r>
    </w:p>
    <w:p w14:paraId="2F83F131" w14:textId="77777777" w:rsidR="00F82028" w:rsidRPr="00AE0CE2" w:rsidRDefault="00F82028" w:rsidP="00F82028">
      <w:pPr>
        <w:numPr>
          <w:ilvl w:val="2"/>
          <w:numId w:val="4"/>
        </w:numPr>
        <w:jc w:val="both"/>
        <w:rPr>
          <w:b/>
          <w:i/>
        </w:rPr>
      </w:pPr>
      <w:r>
        <w:rPr>
          <w:rFonts w:hint="cs"/>
          <w:color w:val="000000"/>
          <w:u w:val="single"/>
          <w:rtl/>
        </w:rPr>
        <w:t>תשובות והנהגות</w:t>
      </w:r>
      <w:r>
        <w:rPr>
          <w:rFonts w:hint="cs"/>
          <w:color w:val="000000"/>
          <w:rtl/>
        </w:rPr>
        <w:t xml:space="preserve"> (</w:t>
      </w:r>
      <w:proofErr w:type="spellStart"/>
      <w:r>
        <w:rPr>
          <w:rFonts w:hint="cs"/>
          <w:color w:val="000000"/>
          <w:rtl/>
        </w:rPr>
        <w:t>ח</w:t>
      </w:r>
      <w:r>
        <w:rPr>
          <w:color w:val="000000"/>
          <w:rtl/>
        </w:rPr>
        <w:t>"</w:t>
      </w:r>
      <w:r>
        <w:rPr>
          <w:rFonts w:hint="cs"/>
          <w:color w:val="000000"/>
          <w:rtl/>
        </w:rPr>
        <w:t>ב</w:t>
      </w:r>
      <w:proofErr w:type="spellEnd"/>
      <w:r>
        <w:rPr>
          <w:rFonts w:hint="cs"/>
          <w:color w:val="000000"/>
          <w:rtl/>
        </w:rPr>
        <w:t xml:space="preserve"> סי' רנ</w:t>
      </w:r>
      <w:r>
        <w:rPr>
          <w:color w:val="000000"/>
          <w:rtl/>
        </w:rPr>
        <w:t>"</w:t>
      </w:r>
      <w:r>
        <w:rPr>
          <w:rFonts w:hint="cs"/>
          <w:color w:val="000000"/>
          <w:rtl/>
        </w:rPr>
        <w:t>ו ד</w:t>
      </w:r>
      <w:r>
        <w:rPr>
          <w:color w:val="000000"/>
          <w:rtl/>
        </w:rPr>
        <w:t>"</w:t>
      </w:r>
      <w:r>
        <w:rPr>
          <w:rFonts w:hint="cs"/>
          <w:color w:val="000000"/>
          <w:rtl/>
        </w:rPr>
        <w:t xml:space="preserve">ה ודע שאם) – </w:t>
      </w:r>
      <w:r>
        <w:rPr>
          <w:color w:val="000000"/>
          <w:rtl/>
        </w:rPr>
        <w:t>"</w:t>
      </w:r>
      <w:r>
        <w:rPr>
          <w:rFonts w:hint="cs"/>
          <w:color w:val="000000"/>
          <w:rtl/>
        </w:rPr>
        <w:t xml:space="preserve">ודע שאם רוצה להתפלל בנשיאות כפים על חלום, צריך לדקדק לגמור </w:t>
      </w:r>
      <w:proofErr w:type="spellStart"/>
      <w:r>
        <w:rPr>
          <w:rFonts w:hint="cs"/>
          <w:color w:val="000000"/>
          <w:rtl/>
        </w:rPr>
        <w:t>הרבש</w:t>
      </w:r>
      <w:r>
        <w:rPr>
          <w:color w:val="000000"/>
          <w:rtl/>
        </w:rPr>
        <w:t>"</w:t>
      </w:r>
      <w:r>
        <w:rPr>
          <w:rFonts w:hint="cs"/>
          <w:color w:val="000000"/>
          <w:rtl/>
        </w:rPr>
        <w:t>ע</w:t>
      </w:r>
      <w:proofErr w:type="spellEnd"/>
      <w:r>
        <w:rPr>
          <w:rFonts w:hint="cs"/>
          <w:color w:val="000000"/>
          <w:rtl/>
        </w:rPr>
        <w:t xml:space="preserve"> עם </w:t>
      </w:r>
      <w:proofErr w:type="spellStart"/>
      <w:r>
        <w:rPr>
          <w:rFonts w:hint="cs"/>
          <w:color w:val="000000"/>
          <w:rtl/>
        </w:rPr>
        <w:t>הכהנים</w:t>
      </w:r>
      <w:proofErr w:type="spellEnd"/>
      <w:r>
        <w:rPr>
          <w:rFonts w:hint="cs"/>
          <w:color w:val="000000"/>
          <w:rtl/>
        </w:rPr>
        <w:t xml:space="preserve"> באופן שהציבור עונים אמן גם על דברי בקשתו, וגם צריך לומר </w:t>
      </w:r>
      <w:proofErr w:type="spellStart"/>
      <w:r>
        <w:rPr>
          <w:rFonts w:hint="cs"/>
          <w:color w:val="000000"/>
          <w:rtl/>
        </w:rPr>
        <w:t>ג</w:t>
      </w:r>
      <w:r>
        <w:rPr>
          <w:color w:val="000000"/>
          <w:rtl/>
        </w:rPr>
        <w:t>"</w:t>
      </w:r>
      <w:r>
        <w:rPr>
          <w:rFonts w:hint="cs"/>
          <w:color w:val="000000"/>
          <w:rtl/>
        </w:rPr>
        <w:t>פ</w:t>
      </w:r>
      <w:proofErr w:type="spellEnd"/>
      <w:r>
        <w:rPr>
          <w:rFonts w:hint="cs"/>
          <w:color w:val="000000"/>
          <w:rtl/>
        </w:rPr>
        <w:t xml:space="preserve"> </w:t>
      </w:r>
      <w:proofErr w:type="spellStart"/>
      <w:r>
        <w:rPr>
          <w:rFonts w:hint="cs"/>
          <w:color w:val="000000"/>
          <w:rtl/>
        </w:rPr>
        <w:t>הרבש</w:t>
      </w:r>
      <w:r>
        <w:rPr>
          <w:color w:val="000000"/>
          <w:rtl/>
        </w:rPr>
        <w:t>"</w:t>
      </w:r>
      <w:r>
        <w:rPr>
          <w:rFonts w:hint="cs"/>
          <w:color w:val="000000"/>
          <w:rtl/>
        </w:rPr>
        <w:t>ע</w:t>
      </w:r>
      <w:proofErr w:type="spellEnd"/>
      <w:r>
        <w:rPr>
          <w:rFonts w:hint="cs"/>
          <w:color w:val="000000"/>
          <w:rtl/>
        </w:rPr>
        <w:t xml:space="preserve"> </w:t>
      </w:r>
      <w:proofErr w:type="spellStart"/>
      <w:r>
        <w:rPr>
          <w:rFonts w:hint="cs"/>
          <w:color w:val="000000"/>
          <w:rtl/>
        </w:rPr>
        <w:t>דוקא</w:t>
      </w:r>
      <w:proofErr w:type="spellEnd"/>
      <w:r>
        <w:rPr>
          <w:rFonts w:hint="cs"/>
          <w:color w:val="000000"/>
          <w:rtl/>
        </w:rPr>
        <w:t xml:space="preserve"> ולא התפלה שאומרים בסוף, שהסגולה לומר בכל ג' ברכות </w:t>
      </w:r>
      <w:proofErr w:type="spellStart"/>
      <w:r>
        <w:rPr>
          <w:rFonts w:hint="cs"/>
          <w:color w:val="000000"/>
          <w:rtl/>
        </w:rPr>
        <w:t>דברכת</w:t>
      </w:r>
      <w:proofErr w:type="spellEnd"/>
      <w:r>
        <w:rPr>
          <w:rFonts w:hint="cs"/>
          <w:color w:val="000000"/>
          <w:rtl/>
        </w:rPr>
        <w:t xml:space="preserve"> כהנים </w:t>
      </w:r>
      <w:proofErr w:type="spellStart"/>
      <w:r>
        <w:rPr>
          <w:rFonts w:hint="cs"/>
          <w:color w:val="000000"/>
          <w:rtl/>
        </w:rPr>
        <w:t>דוקא</w:t>
      </w:r>
      <w:proofErr w:type="spellEnd"/>
      <w:r>
        <w:rPr>
          <w:rFonts w:hint="cs"/>
          <w:color w:val="000000"/>
          <w:rtl/>
        </w:rPr>
        <w:t xml:space="preserve">, וכן מבואר </w:t>
      </w:r>
      <w:proofErr w:type="spellStart"/>
      <w:r>
        <w:rPr>
          <w:rFonts w:hint="cs"/>
          <w:color w:val="000000"/>
          <w:rtl/>
        </w:rPr>
        <w:t>בש</w:t>
      </w:r>
      <w:r>
        <w:rPr>
          <w:color w:val="000000"/>
          <w:rtl/>
        </w:rPr>
        <w:t>"</w:t>
      </w:r>
      <w:r>
        <w:rPr>
          <w:rFonts w:hint="cs"/>
          <w:color w:val="000000"/>
          <w:rtl/>
        </w:rPr>
        <w:t>ע</w:t>
      </w:r>
      <w:proofErr w:type="spellEnd"/>
      <w:r>
        <w:rPr>
          <w:rFonts w:hint="cs"/>
          <w:color w:val="000000"/>
          <w:rtl/>
        </w:rPr>
        <w:t xml:space="preserve"> ומ</w:t>
      </w:r>
      <w:r>
        <w:rPr>
          <w:color w:val="000000"/>
          <w:rtl/>
        </w:rPr>
        <w:t>"</w:t>
      </w:r>
      <w:r>
        <w:rPr>
          <w:rFonts w:hint="cs"/>
          <w:color w:val="000000"/>
          <w:rtl/>
        </w:rPr>
        <w:t>ב סימן ק</w:t>
      </w:r>
      <w:r>
        <w:rPr>
          <w:color w:val="000000"/>
          <w:rtl/>
        </w:rPr>
        <w:t>"</w:t>
      </w:r>
      <w:r>
        <w:rPr>
          <w:rFonts w:hint="cs"/>
          <w:color w:val="000000"/>
          <w:rtl/>
        </w:rPr>
        <w:t>ל ע</w:t>
      </w:r>
      <w:r>
        <w:rPr>
          <w:color w:val="000000"/>
          <w:rtl/>
        </w:rPr>
        <w:t>"</w:t>
      </w:r>
      <w:r>
        <w:rPr>
          <w:rFonts w:hint="cs"/>
          <w:color w:val="000000"/>
          <w:rtl/>
        </w:rPr>
        <w:t>ש, ובחו</w:t>
      </w:r>
      <w:r>
        <w:rPr>
          <w:color w:val="000000"/>
          <w:rtl/>
        </w:rPr>
        <w:t>"</w:t>
      </w:r>
      <w:r>
        <w:rPr>
          <w:rFonts w:hint="cs"/>
          <w:color w:val="000000"/>
          <w:rtl/>
        </w:rPr>
        <w:t xml:space="preserve">ל ביום שאין </w:t>
      </w:r>
      <w:proofErr w:type="spellStart"/>
      <w:r>
        <w:rPr>
          <w:rFonts w:hint="cs"/>
          <w:color w:val="000000"/>
          <w:rtl/>
        </w:rPr>
        <w:t>נושאין</w:t>
      </w:r>
      <w:proofErr w:type="spellEnd"/>
      <w:r>
        <w:rPr>
          <w:rFonts w:hint="cs"/>
          <w:color w:val="000000"/>
          <w:rtl/>
        </w:rPr>
        <w:t xml:space="preserve"> כפים ע</w:t>
      </w:r>
      <w:r>
        <w:rPr>
          <w:color w:val="000000"/>
          <w:rtl/>
        </w:rPr>
        <w:t>"</w:t>
      </w:r>
      <w:r>
        <w:rPr>
          <w:rFonts w:hint="cs"/>
          <w:color w:val="000000"/>
          <w:rtl/>
        </w:rPr>
        <w:t>כ אומר רק פעם אחת בשעה שש</w:t>
      </w:r>
      <w:r>
        <w:rPr>
          <w:color w:val="000000"/>
          <w:rtl/>
        </w:rPr>
        <w:t>"</w:t>
      </w:r>
      <w:r>
        <w:rPr>
          <w:rFonts w:hint="cs"/>
          <w:color w:val="000000"/>
          <w:rtl/>
        </w:rPr>
        <w:t>ץ אומר שים שלום ונזהר לגמור עם הש</w:t>
      </w:r>
      <w:r>
        <w:rPr>
          <w:color w:val="000000"/>
          <w:rtl/>
        </w:rPr>
        <w:t>"</w:t>
      </w:r>
      <w:r>
        <w:rPr>
          <w:rFonts w:hint="cs"/>
          <w:color w:val="000000"/>
          <w:rtl/>
        </w:rPr>
        <w:t>ץ כשאומר בשלום בסוף ועונין אמן גם על בקשתו</w:t>
      </w:r>
      <w:r>
        <w:rPr>
          <w:color w:val="000000"/>
          <w:rtl/>
        </w:rPr>
        <w:t>"</w:t>
      </w:r>
      <w:r>
        <w:rPr>
          <w:rFonts w:hint="cs"/>
          <w:color w:val="000000"/>
          <w:rtl/>
        </w:rPr>
        <w:t>.</w:t>
      </w:r>
    </w:p>
    <w:p w14:paraId="73C89F3E" w14:textId="77777777" w:rsidR="00F82028" w:rsidRPr="00AE0CE2" w:rsidRDefault="00F82028" w:rsidP="00F82028">
      <w:pPr>
        <w:numPr>
          <w:ilvl w:val="2"/>
          <w:numId w:val="4"/>
        </w:numPr>
        <w:jc w:val="both"/>
        <w:rPr>
          <w:b/>
          <w:i/>
        </w:rPr>
      </w:pPr>
      <w:r w:rsidRPr="00F62A0D">
        <w:rPr>
          <w:rFonts w:hint="cs"/>
          <w:b/>
          <w:i/>
          <w:u w:val="single"/>
          <w:rtl/>
        </w:rPr>
        <w:t>שיח תפילה</w:t>
      </w:r>
      <w:r>
        <w:rPr>
          <w:rFonts w:hint="cs"/>
          <w:b/>
          <w:i/>
          <w:rtl/>
        </w:rPr>
        <w:t xml:space="preserve"> (שער י' אות ג', עמ' קצ"ז) </w:t>
      </w:r>
      <w:r>
        <w:rPr>
          <w:b/>
          <w:i/>
          <w:rtl/>
        </w:rPr>
        <w:t>–</w:t>
      </w:r>
      <w:r>
        <w:rPr>
          <w:rFonts w:hint="cs"/>
          <w:b/>
          <w:i/>
          <w:rtl/>
        </w:rPr>
        <w:t xml:space="preserve"> "</w:t>
      </w:r>
      <w:r w:rsidRPr="00AE0CE2">
        <w:rPr>
          <w:b/>
          <w:i/>
          <w:rtl/>
        </w:rPr>
        <w:t>אבל כאן</w:t>
      </w:r>
      <w:r>
        <w:rPr>
          <w:rFonts w:hint="cs"/>
          <w:b/>
          <w:i/>
          <w:rtl/>
        </w:rPr>
        <w:t xml:space="preserve"> </w:t>
      </w:r>
      <w:r w:rsidRPr="00AE0CE2">
        <w:rPr>
          <w:b/>
          <w:i/>
          <w:rtl/>
        </w:rPr>
        <w:t>באה</w:t>
      </w:r>
      <w:r>
        <w:rPr>
          <w:rFonts w:hint="cs"/>
          <w:b/>
          <w:i/>
          <w:rtl/>
        </w:rPr>
        <w:t>"</w:t>
      </w:r>
      <w:r w:rsidRPr="00AE0CE2">
        <w:rPr>
          <w:b/>
          <w:i/>
          <w:rtl/>
        </w:rPr>
        <w:t xml:space="preserve">ק שעולים לדוכן בכל יום ואין </w:t>
      </w:r>
      <w:proofErr w:type="spellStart"/>
      <w:r w:rsidRPr="00AE0CE2">
        <w:rPr>
          <w:b/>
          <w:i/>
          <w:rtl/>
        </w:rPr>
        <w:t>הכהנים</w:t>
      </w:r>
      <w:proofErr w:type="spellEnd"/>
      <w:r w:rsidRPr="00AE0CE2">
        <w:rPr>
          <w:rFonts w:hint="cs"/>
          <w:b/>
          <w:i/>
          <w:rtl/>
        </w:rPr>
        <w:t xml:space="preserve"> </w:t>
      </w:r>
      <w:r w:rsidRPr="00AE0CE2">
        <w:rPr>
          <w:b/>
          <w:i/>
          <w:rtl/>
        </w:rPr>
        <w:t>מאריכים בברכתם באופן שאפשר לומר אז</w:t>
      </w:r>
      <w:r w:rsidRPr="00AE0CE2">
        <w:rPr>
          <w:rFonts w:hint="cs"/>
          <w:b/>
          <w:i/>
          <w:rtl/>
        </w:rPr>
        <w:t xml:space="preserve"> </w:t>
      </w:r>
      <w:r w:rsidRPr="00AE0CE2">
        <w:rPr>
          <w:b/>
          <w:i/>
          <w:rtl/>
        </w:rPr>
        <w:t xml:space="preserve">את </w:t>
      </w:r>
      <w:proofErr w:type="spellStart"/>
      <w:r w:rsidRPr="00AE0CE2">
        <w:rPr>
          <w:b/>
          <w:i/>
          <w:rtl/>
        </w:rPr>
        <w:t>הרבש</w:t>
      </w:r>
      <w:r>
        <w:rPr>
          <w:rFonts w:hint="cs"/>
          <w:b/>
          <w:i/>
          <w:rtl/>
        </w:rPr>
        <w:t>"</w:t>
      </w:r>
      <w:r w:rsidRPr="00AE0CE2">
        <w:rPr>
          <w:b/>
          <w:i/>
          <w:rtl/>
        </w:rPr>
        <w:t>ע</w:t>
      </w:r>
      <w:proofErr w:type="spellEnd"/>
      <w:r w:rsidRPr="00AE0CE2">
        <w:rPr>
          <w:b/>
          <w:i/>
          <w:rtl/>
        </w:rPr>
        <w:t xml:space="preserve">, צריכים לאומרו בתוך </w:t>
      </w:r>
      <w:proofErr w:type="spellStart"/>
      <w:r w:rsidRPr="00AE0CE2">
        <w:rPr>
          <w:b/>
          <w:i/>
          <w:rtl/>
        </w:rPr>
        <w:t>הברכת</w:t>
      </w:r>
      <w:proofErr w:type="spellEnd"/>
      <w:r w:rsidRPr="00AE0CE2">
        <w:rPr>
          <w:rFonts w:hint="cs"/>
          <w:b/>
          <w:i/>
          <w:rtl/>
        </w:rPr>
        <w:t xml:space="preserve"> </w:t>
      </w:r>
      <w:r w:rsidRPr="00AE0CE2">
        <w:rPr>
          <w:b/>
          <w:i/>
          <w:rtl/>
        </w:rPr>
        <w:t>כהנים, ומ</w:t>
      </w:r>
      <w:r>
        <w:rPr>
          <w:rFonts w:hint="cs"/>
          <w:b/>
          <w:i/>
          <w:rtl/>
        </w:rPr>
        <w:t>"</w:t>
      </w:r>
      <w:r w:rsidRPr="00AE0CE2">
        <w:rPr>
          <w:b/>
          <w:i/>
          <w:rtl/>
        </w:rPr>
        <w:t>מ כמה שאפשר יש לאמ</w:t>
      </w:r>
      <w:r>
        <w:rPr>
          <w:rFonts w:hint="cs"/>
          <w:b/>
          <w:i/>
          <w:rtl/>
        </w:rPr>
        <w:t>רו</w:t>
      </w:r>
      <w:r w:rsidRPr="00AE0CE2">
        <w:rPr>
          <w:b/>
          <w:i/>
          <w:rtl/>
        </w:rPr>
        <w:t xml:space="preserve"> לא</w:t>
      </w:r>
      <w:r w:rsidRPr="00AE0CE2">
        <w:rPr>
          <w:rFonts w:hint="cs"/>
          <w:b/>
          <w:i/>
          <w:rtl/>
        </w:rPr>
        <w:t xml:space="preserve"> </w:t>
      </w:r>
      <w:r w:rsidRPr="00AE0CE2">
        <w:rPr>
          <w:b/>
          <w:i/>
          <w:rtl/>
        </w:rPr>
        <w:t xml:space="preserve">בזמן </w:t>
      </w:r>
      <w:proofErr w:type="spellStart"/>
      <w:r w:rsidRPr="00AE0CE2">
        <w:rPr>
          <w:b/>
          <w:i/>
          <w:rtl/>
        </w:rPr>
        <w:t>שהכהנים</w:t>
      </w:r>
      <w:proofErr w:type="spellEnd"/>
      <w:r w:rsidRPr="00AE0CE2">
        <w:rPr>
          <w:b/>
          <w:i/>
          <w:rtl/>
        </w:rPr>
        <w:t xml:space="preserve"> אומרים המילים של הברכות</w:t>
      </w:r>
      <w:r w:rsidRPr="00AE0CE2">
        <w:rPr>
          <w:rFonts w:hint="cs"/>
          <w:b/>
          <w:i/>
          <w:rtl/>
        </w:rPr>
        <w:t xml:space="preserve"> </w:t>
      </w:r>
      <w:r w:rsidRPr="00AE0CE2">
        <w:rPr>
          <w:b/>
          <w:i/>
          <w:rtl/>
        </w:rPr>
        <w:t>אלא בין המילים, כאשר הש</w:t>
      </w:r>
      <w:r>
        <w:rPr>
          <w:rFonts w:hint="cs"/>
          <w:b/>
          <w:i/>
          <w:rtl/>
        </w:rPr>
        <w:t>"</w:t>
      </w:r>
      <w:r w:rsidRPr="00AE0CE2">
        <w:rPr>
          <w:b/>
          <w:i/>
          <w:rtl/>
        </w:rPr>
        <w:t>ץ מקריא</w:t>
      </w:r>
      <w:r w:rsidRPr="00AE0CE2">
        <w:rPr>
          <w:rFonts w:hint="cs"/>
          <w:b/>
          <w:i/>
          <w:rtl/>
        </w:rPr>
        <w:t xml:space="preserve"> </w:t>
      </w:r>
      <w:proofErr w:type="spellStart"/>
      <w:r w:rsidRPr="00AE0CE2">
        <w:rPr>
          <w:b/>
          <w:i/>
          <w:rtl/>
        </w:rPr>
        <w:t>לכהנים</w:t>
      </w:r>
      <w:proofErr w:type="spellEnd"/>
      <w:r w:rsidRPr="00AE0CE2">
        <w:rPr>
          <w:b/>
          <w:i/>
          <w:rtl/>
        </w:rPr>
        <w:t xml:space="preserve">, וכן כשמאריכים </w:t>
      </w:r>
      <w:proofErr w:type="spellStart"/>
      <w:r w:rsidRPr="00AE0CE2">
        <w:rPr>
          <w:b/>
          <w:i/>
          <w:rtl/>
        </w:rPr>
        <w:t>הכהנים</w:t>
      </w:r>
      <w:proofErr w:type="spellEnd"/>
      <w:r w:rsidRPr="00AE0CE2">
        <w:rPr>
          <w:b/>
          <w:i/>
          <w:rtl/>
        </w:rPr>
        <w:t xml:space="preserve"> בסיום</w:t>
      </w:r>
      <w:r w:rsidRPr="00AE0CE2">
        <w:rPr>
          <w:rFonts w:hint="cs"/>
          <w:b/>
          <w:i/>
          <w:rtl/>
        </w:rPr>
        <w:t xml:space="preserve"> </w:t>
      </w:r>
      <w:r w:rsidRPr="00AE0CE2">
        <w:rPr>
          <w:b/>
          <w:i/>
          <w:rtl/>
        </w:rPr>
        <w:t xml:space="preserve">המלות יברכך ויחונך </w:t>
      </w:r>
      <w:proofErr w:type="spellStart"/>
      <w:r w:rsidRPr="00AE0CE2">
        <w:rPr>
          <w:b/>
          <w:i/>
          <w:rtl/>
        </w:rPr>
        <w:t>וכו</w:t>
      </w:r>
      <w:proofErr w:type="spellEnd"/>
      <w:r>
        <w:rPr>
          <w:rFonts w:hint="cs"/>
          <w:b/>
          <w:i/>
          <w:rtl/>
        </w:rPr>
        <w:t>'</w:t>
      </w:r>
      <w:r w:rsidRPr="00AE0CE2">
        <w:rPr>
          <w:b/>
          <w:i/>
          <w:rtl/>
        </w:rPr>
        <w:t>, שיש להאריך</w:t>
      </w:r>
      <w:r w:rsidRPr="00AE0CE2">
        <w:rPr>
          <w:rFonts w:hint="cs"/>
          <w:b/>
          <w:i/>
          <w:rtl/>
        </w:rPr>
        <w:t xml:space="preserve"> </w:t>
      </w:r>
      <w:r w:rsidRPr="00AE0CE2">
        <w:rPr>
          <w:b/>
          <w:i/>
          <w:rtl/>
        </w:rPr>
        <w:t>בהם בהברת הכ</w:t>
      </w:r>
      <w:r>
        <w:rPr>
          <w:rFonts w:hint="cs"/>
          <w:b/>
          <w:i/>
          <w:rtl/>
        </w:rPr>
        <w:t>"</w:t>
      </w:r>
      <w:r w:rsidRPr="00AE0CE2">
        <w:rPr>
          <w:b/>
          <w:i/>
          <w:rtl/>
        </w:rPr>
        <w:t>ף (וע</w:t>
      </w:r>
      <w:r>
        <w:rPr>
          <w:rFonts w:hint="cs"/>
          <w:b/>
          <w:i/>
          <w:rtl/>
        </w:rPr>
        <w:t>'</w:t>
      </w:r>
      <w:r w:rsidRPr="00AE0CE2">
        <w:rPr>
          <w:b/>
          <w:i/>
          <w:rtl/>
        </w:rPr>
        <w:t xml:space="preserve"> </w:t>
      </w:r>
      <w:proofErr w:type="spellStart"/>
      <w:r w:rsidRPr="00AE0CE2">
        <w:rPr>
          <w:b/>
          <w:i/>
          <w:rtl/>
        </w:rPr>
        <w:t>במאמ</w:t>
      </w:r>
      <w:r>
        <w:rPr>
          <w:rFonts w:hint="cs"/>
          <w:b/>
          <w:i/>
          <w:rtl/>
        </w:rPr>
        <w:t>"</w:t>
      </w:r>
      <w:r w:rsidRPr="00AE0CE2">
        <w:rPr>
          <w:b/>
          <w:i/>
          <w:rtl/>
        </w:rPr>
        <w:t>ר</w:t>
      </w:r>
      <w:proofErr w:type="spellEnd"/>
      <w:r w:rsidRPr="00AE0CE2">
        <w:rPr>
          <w:b/>
          <w:i/>
          <w:rtl/>
        </w:rPr>
        <w:t xml:space="preserve"> שהתיר</w:t>
      </w:r>
      <w:r w:rsidRPr="00AE0CE2">
        <w:rPr>
          <w:rFonts w:hint="cs"/>
          <w:b/>
          <w:i/>
          <w:rtl/>
        </w:rPr>
        <w:t xml:space="preserve"> </w:t>
      </w:r>
      <w:r w:rsidRPr="00AE0CE2">
        <w:rPr>
          <w:b/>
          <w:i/>
          <w:rtl/>
        </w:rPr>
        <w:t xml:space="preserve">לומר </w:t>
      </w:r>
      <w:proofErr w:type="spellStart"/>
      <w:r w:rsidRPr="00AE0CE2">
        <w:rPr>
          <w:b/>
          <w:i/>
          <w:rtl/>
        </w:rPr>
        <w:t>הרבש</w:t>
      </w:r>
      <w:r>
        <w:rPr>
          <w:rFonts w:hint="cs"/>
          <w:b/>
          <w:i/>
          <w:rtl/>
        </w:rPr>
        <w:t>"</w:t>
      </w:r>
      <w:r w:rsidRPr="00AE0CE2">
        <w:rPr>
          <w:b/>
          <w:i/>
          <w:rtl/>
        </w:rPr>
        <w:t>ע</w:t>
      </w:r>
      <w:proofErr w:type="spellEnd"/>
      <w:r w:rsidRPr="00AE0CE2">
        <w:rPr>
          <w:b/>
          <w:i/>
          <w:rtl/>
        </w:rPr>
        <w:t xml:space="preserve"> פיסקי </w:t>
      </w:r>
      <w:proofErr w:type="spellStart"/>
      <w:r w:rsidRPr="00AE0CE2">
        <w:rPr>
          <w:b/>
          <w:i/>
          <w:rtl/>
        </w:rPr>
        <w:t>פיסקי</w:t>
      </w:r>
      <w:proofErr w:type="spellEnd"/>
      <w:r w:rsidRPr="00AE0CE2">
        <w:rPr>
          <w:b/>
          <w:i/>
          <w:rtl/>
        </w:rPr>
        <w:t xml:space="preserve"> מטעם אחר).</w:t>
      </w:r>
      <w:r w:rsidRPr="00AE0CE2">
        <w:rPr>
          <w:rFonts w:hint="cs"/>
          <w:b/>
          <w:i/>
          <w:rtl/>
        </w:rPr>
        <w:t xml:space="preserve"> </w:t>
      </w:r>
      <w:r w:rsidRPr="00AE0CE2">
        <w:rPr>
          <w:b/>
          <w:i/>
          <w:rtl/>
        </w:rPr>
        <w:t xml:space="preserve">ומי שקשה לאומרו ככה, </w:t>
      </w:r>
      <w:proofErr w:type="spellStart"/>
      <w:r w:rsidRPr="00AE0CE2">
        <w:rPr>
          <w:bCs/>
          <w:i/>
          <w:rtl/>
        </w:rPr>
        <w:t>בשעה</w:t>
      </w:r>
      <w:r w:rsidRPr="00AE0CE2">
        <w:rPr>
          <w:rFonts w:hint="cs"/>
          <w:bCs/>
          <w:i/>
          <w:rtl/>
        </w:rPr>
        <w:t>"</w:t>
      </w:r>
      <w:r w:rsidRPr="00AE0CE2">
        <w:rPr>
          <w:bCs/>
          <w:i/>
          <w:rtl/>
        </w:rPr>
        <w:t>ד</w:t>
      </w:r>
      <w:proofErr w:type="spellEnd"/>
      <w:r w:rsidRPr="00AE0CE2">
        <w:rPr>
          <w:bCs/>
          <w:i/>
          <w:rtl/>
        </w:rPr>
        <w:t xml:space="preserve"> יכול</w:t>
      </w:r>
      <w:r w:rsidRPr="00AE0CE2">
        <w:rPr>
          <w:rFonts w:hint="cs"/>
          <w:bCs/>
          <w:i/>
          <w:rtl/>
        </w:rPr>
        <w:t xml:space="preserve"> </w:t>
      </w:r>
      <w:r w:rsidRPr="00AE0CE2">
        <w:rPr>
          <w:bCs/>
          <w:i/>
          <w:rtl/>
        </w:rPr>
        <w:t xml:space="preserve">להקל לאומרו גם בזמן אמירת </w:t>
      </w:r>
      <w:proofErr w:type="spellStart"/>
      <w:r w:rsidRPr="00AE0CE2">
        <w:rPr>
          <w:bCs/>
          <w:i/>
          <w:rtl/>
        </w:rPr>
        <w:t>הכהנים</w:t>
      </w:r>
      <w:proofErr w:type="spellEnd"/>
      <w:r w:rsidRPr="00AE0CE2">
        <w:rPr>
          <w:bCs/>
          <w:i/>
          <w:rtl/>
        </w:rPr>
        <w:t xml:space="preserve"> ברכת</w:t>
      </w:r>
      <w:r w:rsidRPr="00AE0CE2">
        <w:rPr>
          <w:rFonts w:hint="cs"/>
          <w:bCs/>
          <w:i/>
          <w:rtl/>
        </w:rPr>
        <w:t xml:space="preserve"> </w:t>
      </w:r>
      <w:r w:rsidRPr="00AE0CE2">
        <w:rPr>
          <w:bCs/>
          <w:i/>
          <w:rtl/>
        </w:rPr>
        <w:t>כהנים</w:t>
      </w:r>
      <w:r w:rsidRPr="00AE0CE2">
        <w:rPr>
          <w:b/>
          <w:i/>
          <w:rtl/>
        </w:rPr>
        <w:t>, או בזמן שהש</w:t>
      </w:r>
      <w:r>
        <w:rPr>
          <w:rFonts w:hint="cs"/>
          <w:b/>
          <w:i/>
          <w:rtl/>
        </w:rPr>
        <w:t>"</w:t>
      </w:r>
      <w:r w:rsidRPr="00AE0CE2">
        <w:rPr>
          <w:b/>
          <w:i/>
          <w:rtl/>
        </w:rPr>
        <w:t>ץ אומר שים שלום</w:t>
      </w:r>
      <w:r w:rsidRPr="00AE0CE2">
        <w:rPr>
          <w:rFonts w:hint="cs"/>
          <w:b/>
          <w:i/>
          <w:rtl/>
        </w:rPr>
        <w:t xml:space="preserve"> </w:t>
      </w:r>
      <w:r w:rsidRPr="00AE0CE2">
        <w:rPr>
          <w:b/>
          <w:i/>
          <w:rtl/>
        </w:rPr>
        <w:t>(ע</w:t>
      </w:r>
      <w:r>
        <w:rPr>
          <w:rFonts w:hint="cs"/>
          <w:b/>
          <w:i/>
          <w:rtl/>
        </w:rPr>
        <w:t>/</w:t>
      </w:r>
      <w:r w:rsidRPr="00AE0CE2">
        <w:rPr>
          <w:b/>
          <w:i/>
          <w:rtl/>
        </w:rPr>
        <w:t xml:space="preserve"> סי</w:t>
      </w:r>
      <w:r>
        <w:rPr>
          <w:rFonts w:hint="cs"/>
          <w:b/>
          <w:i/>
          <w:rtl/>
        </w:rPr>
        <w:t>'</w:t>
      </w:r>
      <w:r w:rsidRPr="00AE0CE2">
        <w:rPr>
          <w:b/>
          <w:i/>
          <w:rtl/>
        </w:rPr>
        <w:t xml:space="preserve"> קכ</w:t>
      </w:r>
      <w:r>
        <w:rPr>
          <w:rFonts w:hint="cs"/>
          <w:b/>
          <w:i/>
          <w:rtl/>
        </w:rPr>
        <w:t>"</w:t>
      </w:r>
      <w:r w:rsidRPr="00AE0CE2">
        <w:rPr>
          <w:b/>
          <w:i/>
          <w:rtl/>
        </w:rPr>
        <w:t>ח סעיף מ</w:t>
      </w:r>
      <w:r>
        <w:rPr>
          <w:rFonts w:hint="cs"/>
          <w:b/>
          <w:i/>
          <w:rtl/>
        </w:rPr>
        <w:t>"</w:t>
      </w:r>
      <w:r w:rsidRPr="00AE0CE2">
        <w:rPr>
          <w:b/>
          <w:i/>
          <w:rtl/>
        </w:rPr>
        <w:t>ה בהגה, וסי</w:t>
      </w:r>
      <w:r>
        <w:rPr>
          <w:rFonts w:hint="cs"/>
          <w:b/>
          <w:i/>
          <w:rtl/>
        </w:rPr>
        <w:t>'</w:t>
      </w:r>
      <w:r w:rsidRPr="00AE0CE2">
        <w:rPr>
          <w:b/>
          <w:i/>
          <w:rtl/>
        </w:rPr>
        <w:t xml:space="preserve"> ק</w:t>
      </w:r>
      <w:r>
        <w:rPr>
          <w:rFonts w:hint="cs"/>
          <w:b/>
          <w:i/>
          <w:rtl/>
        </w:rPr>
        <w:t>"</w:t>
      </w:r>
      <w:r w:rsidRPr="00AE0CE2">
        <w:rPr>
          <w:b/>
          <w:i/>
          <w:rtl/>
        </w:rPr>
        <w:t>ל</w:t>
      </w:r>
      <w:r w:rsidRPr="00AE0CE2">
        <w:rPr>
          <w:rFonts w:hint="cs"/>
          <w:b/>
          <w:i/>
          <w:rtl/>
        </w:rPr>
        <w:t xml:space="preserve"> </w:t>
      </w:r>
      <w:r w:rsidRPr="00AE0CE2">
        <w:rPr>
          <w:b/>
          <w:i/>
          <w:rtl/>
        </w:rPr>
        <w:t>בהגה)</w:t>
      </w:r>
      <w:r w:rsidRPr="00AE0CE2">
        <w:rPr>
          <w:rFonts w:hint="cs"/>
          <w:b/>
          <w:i/>
          <w:rtl/>
        </w:rPr>
        <w:t>".</w:t>
      </w:r>
    </w:p>
    <w:p w14:paraId="7292016F" w14:textId="77777777" w:rsidR="00F82028" w:rsidRPr="00AE0CE2" w:rsidRDefault="00F82028" w:rsidP="00F82028">
      <w:pPr>
        <w:tabs>
          <w:tab w:val="right" w:pos="7920"/>
        </w:tabs>
        <w:jc w:val="both"/>
        <w:rPr>
          <w:color w:val="000000"/>
        </w:rPr>
      </w:pPr>
    </w:p>
    <w:p w14:paraId="664DFF86" w14:textId="77777777" w:rsidR="00F82028" w:rsidRDefault="00F82028" w:rsidP="00F82028">
      <w:pPr>
        <w:numPr>
          <w:ilvl w:val="1"/>
          <w:numId w:val="4"/>
        </w:numPr>
        <w:tabs>
          <w:tab w:val="right" w:pos="7920"/>
        </w:tabs>
        <w:jc w:val="both"/>
        <w:rPr>
          <w:color w:val="000000"/>
        </w:rPr>
      </w:pPr>
      <w:proofErr w:type="spellStart"/>
      <w:r w:rsidRPr="00B06CAA">
        <w:rPr>
          <w:rFonts w:hint="cs"/>
          <w:b/>
          <w:bCs/>
          <w:color w:val="000000"/>
          <w:rtl/>
        </w:rPr>
        <w:t>אשה</w:t>
      </w:r>
      <w:proofErr w:type="spellEnd"/>
      <w:r>
        <w:rPr>
          <w:rFonts w:hint="cs"/>
          <w:color w:val="000000"/>
          <w:rtl/>
        </w:rPr>
        <w:t>.</w:t>
      </w:r>
    </w:p>
    <w:p w14:paraId="5950AFCA" w14:textId="77777777" w:rsidR="00F82028" w:rsidRDefault="00F82028" w:rsidP="00F82028">
      <w:pPr>
        <w:numPr>
          <w:ilvl w:val="2"/>
          <w:numId w:val="4"/>
        </w:numPr>
        <w:tabs>
          <w:tab w:val="right" w:pos="7920"/>
        </w:tabs>
        <w:jc w:val="both"/>
        <w:rPr>
          <w:color w:val="000000"/>
        </w:rPr>
      </w:pPr>
      <w:proofErr w:type="spellStart"/>
      <w:r w:rsidRPr="00C629F3">
        <w:rPr>
          <w:rFonts w:hint="cs"/>
          <w:color w:val="000000"/>
          <w:u w:val="single"/>
          <w:rtl/>
        </w:rPr>
        <w:t>חזו"א</w:t>
      </w:r>
      <w:proofErr w:type="spellEnd"/>
      <w:r>
        <w:rPr>
          <w:rFonts w:hint="cs"/>
          <w:color w:val="000000"/>
          <w:rtl/>
        </w:rPr>
        <w:t xml:space="preserve"> (מעשה איש </w:t>
      </w:r>
      <w:proofErr w:type="spellStart"/>
      <w:r>
        <w:rPr>
          <w:rFonts w:hint="cs"/>
          <w:color w:val="000000"/>
          <w:rtl/>
        </w:rPr>
        <w:t>ח"ג</w:t>
      </w:r>
      <w:proofErr w:type="spellEnd"/>
      <w:r>
        <w:rPr>
          <w:rFonts w:hint="cs"/>
          <w:color w:val="000000"/>
          <w:rtl/>
        </w:rPr>
        <w:t xml:space="preserve"> עמ' קס"ד) </w:t>
      </w:r>
      <w:r>
        <w:rPr>
          <w:color w:val="000000"/>
          <w:rtl/>
        </w:rPr>
        <w:t>–</w:t>
      </w:r>
      <w:r>
        <w:rPr>
          <w:rFonts w:hint="cs"/>
          <w:color w:val="000000"/>
          <w:rtl/>
        </w:rPr>
        <w:t xml:space="preserve"> "</w:t>
      </w:r>
      <w:r w:rsidRPr="00C629F3">
        <w:rPr>
          <w:color w:val="000000"/>
          <w:rtl/>
        </w:rPr>
        <w:t>מספר רבי עזריאל בר</w:t>
      </w:r>
      <w:r>
        <w:rPr>
          <w:rFonts w:hint="cs"/>
          <w:color w:val="000000"/>
          <w:rtl/>
        </w:rPr>
        <w:t>:</w:t>
      </w:r>
      <w:r w:rsidRPr="00C629F3">
        <w:rPr>
          <w:color w:val="000000"/>
          <w:rtl/>
        </w:rPr>
        <w:t xml:space="preserve"> אחותי חלמה בזמן הריונה חלום רע</w:t>
      </w:r>
      <w:r>
        <w:rPr>
          <w:rFonts w:hint="cs"/>
          <w:color w:val="000000"/>
          <w:rtl/>
        </w:rPr>
        <w:t>.</w:t>
      </w:r>
      <w:r w:rsidRPr="00C629F3">
        <w:rPr>
          <w:color w:val="000000"/>
          <w:rtl/>
        </w:rPr>
        <w:t xml:space="preserve"> נגשתי </w:t>
      </w:r>
      <w:proofErr w:type="spellStart"/>
      <w:r w:rsidRPr="00C629F3">
        <w:rPr>
          <w:color w:val="000000"/>
          <w:rtl/>
        </w:rPr>
        <w:t>להחזו"א</w:t>
      </w:r>
      <w:proofErr w:type="spellEnd"/>
      <w:r>
        <w:rPr>
          <w:rFonts w:hint="cs"/>
          <w:color w:val="000000"/>
          <w:rtl/>
        </w:rPr>
        <w:t>,</w:t>
      </w:r>
      <w:r w:rsidRPr="00C629F3">
        <w:rPr>
          <w:color w:val="000000"/>
          <w:rtl/>
        </w:rPr>
        <w:t xml:space="preserve"> ספרתי לו על כך ואמר</w:t>
      </w:r>
      <w:r>
        <w:rPr>
          <w:rFonts w:hint="cs"/>
          <w:color w:val="000000"/>
          <w:rtl/>
        </w:rPr>
        <w:t>:</w:t>
      </w:r>
      <w:r w:rsidRPr="00C629F3">
        <w:rPr>
          <w:color w:val="000000"/>
          <w:rtl/>
        </w:rPr>
        <w:t xml:space="preserve"> אין לה מה לדאוג</w:t>
      </w:r>
      <w:r>
        <w:rPr>
          <w:rFonts w:hint="cs"/>
          <w:color w:val="000000"/>
          <w:rtl/>
        </w:rPr>
        <w:t>.</w:t>
      </w:r>
      <w:r w:rsidRPr="00C629F3">
        <w:rPr>
          <w:color w:val="000000"/>
          <w:rtl/>
        </w:rPr>
        <w:t xml:space="preserve"> שתלך לבית</w:t>
      </w:r>
      <w:r>
        <w:rPr>
          <w:rFonts w:hint="cs"/>
          <w:color w:val="000000"/>
          <w:rtl/>
        </w:rPr>
        <w:t>-</w:t>
      </w:r>
      <w:r w:rsidRPr="00C629F3">
        <w:rPr>
          <w:color w:val="000000"/>
          <w:rtl/>
        </w:rPr>
        <w:t xml:space="preserve">הכנסת בשעת </w:t>
      </w:r>
      <w:r>
        <w:rPr>
          <w:rFonts w:hint="cs"/>
          <w:color w:val="000000"/>
          <w:rtl/>
        </w:rPr>
        <w:t>'</w:t>
      </w:r>
      <w:r w:rsidRPr="00C629F3">
        <w:rPr>
          <w:color w:val="000000"/>
          <w:rtl/>
        </w:rPr>
        <w:t xml:space="preserve">ברכת כהנים' ותגיד הרבונו של עולם אני שלך </w:t>
      </w:r>
      <w:proofErr w:type="spellStart"/>
      <w:r w:rsidRPr="00C629F3">
        <w:rPr>
          <w:color w:val="000000"/>
          <w:rtl/>
        </w:rPr>
        <w:t>וחלומותי</w:t>
      </w:r>
      <w:proofErr w:type="spellEnd"/>
      <w:r w:rsidRPr="00C629F3">
        <w:rPr>
          <w:color w:val="000000"/>
          <w:rtl/>
        </w:rPr>
        <w:t xml:space="preserve"> שלך חלום חלמתי וכו' </w:t>
      </w:r>
      <w:r>
        <w:rPr>
          <w:rFonts w:hint="cs"/>
          <w:color w:val="000000"/>
          <w:rtl/>
        </w:rPr>
        <w:t>(</w:t>
      </w:r>
      <w:r w:rsidRPr="00C629F3">
        <w:rPr>
          <w:color w:val="000000"/>
          <w:rtl/>
        </w:rPr>
        <w:t>המובא במסכת ברכות דף נ"ה ע"ב</w:t>
      </w:r>
      <w:r>
        <w:rPr>
          <w:rFonts w:hint="cs"/>
          <w:color w:val="000000"/>
          <w:rtl/>
        </w:rPr>
        <w:t>)".</w:t>
      </w:r>
    </w:p>
    <w:p w14:paraId="0774B8BF" w14:textId="77777777" w:rsidR="00F82028" w:rsidRPr="00AE0CE2" w:rsidRDefault="00F82028" w:rsidP="00F82028">
      <w:pPr>
        <w:tabs>
          <w:tab w:val="right" w:pos="7920"/>
        </w:tabs>
        <w:jc w:val="both"/>
        <w:rPr>
          <w:color w:val="000000"/>
        </w:rPr>
      </w:pPr>
    </w:p>
    <w:p w14:paraId="23E01B21" w14:textId="77777777" w:rsidR="00F82028" w:rsidRDefault="00F82028" w:rsidP="00F82028">
      <w:pPr>
        <w:numPr>
          <w:ilvl w:val="1"/>
          <w:numId w:val="4"/>
        </w:numPr>
        <w:tabs>
          <w:tab w:val="right" w:pos="7920"/>
        </w:tabs>
        <w:jc w:val="both"/>
        <w:rPr>
          <w:color w:val="000000"/>
        </w:rPr>
      </w:pPr>
      <w:r w:rsidRPr="00420448">
        <w:rPr>
          <w:b/>
          <w:bCs/>
          <w:color w:val="000000"/>
          <w:rtl/>
        </w:rPr>
        <w:t>כהן שחלם חלום איך יטיבנו</w:t>
      </w:r>
      <w:r>
        <w:rPr>
          <w:rFonts w:hint="cs"/>
          <w:color w:val="000000"/>
          <w:rtl/>
        </w:rPr>
        <w:t>.</w:t>
      </w:r>
    </w:p>
    <w:p w14:paraId="677D8D1D" w14:textId="77777777" w:rsidR="00F82028" w:rsidRDefault="00F82028" w:rsidP="00F82028">
      <w:pPr>
        <w:numPr>
          <w:ilvl w:val="2"/>
          <w:numId w:val="4"/>
        </w:numPr>
        <w:tabs>
          <w:tab w:val="right" w:pos="7920"/>
        </w:tabs>
        <w:jc w:val="both"/>
        <w:rPr>
          <w:color w:val="000000"/>
        </w:rPr>
      </w:pPr>
      <w:proofErr w:type="spellStart"/>
      <w:r w:rsidRPr="00420448">
        <w:rPr>
          <w:rFonts w:hint="cs"/>
          <w:color w:val="000000"/>
          <w:u w:val="single"/>
          <w:rtl/>
        </w:rPr>
        <w:t>חשוקי</w:t>
      </w:r>
      <w:proofErr w:type="spellEnd"/>
      <w:r w:rsidRPr="00420448">
        <w:rPr>
          <w:rFonts w:hint="cs"/>
          <w:color w:val="000000"/>
          <w:u w:val="single"/>
          <w:rtl/>
        </w:rPr>
        <w:t xml:space="preserve"> חמד</w:t>
      </w:r>
      <w:r w:rsidRPr="00420448">
        <w:rPr>
          <w:rFonts w:hint="cs"/>
          <w:color w:val="000000"/>
          <w:rtl/>
        </w:rPr>
        <w:t xml:space="preserve"> (יומא דף </w:t>
      </w:r>
      <w:proofErr w:type="spellStart"/>
      <w:r w:rsidRPr="00420448">
        <w:rPr>
          <w:rFonts w:hint="cs"/>
          <w:color w:val="000000"/>
          <w:rtl/>
        </w:rPr>
        <w:t>כב</w:t>
      </w:r>
      <w:proofErr w:type="spellEnd"/>
      <w:r w:rsidRPr="00420448">
        <w:rPr>
          <w:rFonts w:hint="cs"/>
          <w:color w:val="000000"/>
          <w:rtl/>
        </w:rPr>
        <w:t xml:space="preserve">:, עמ' קפ"ו) </w:t>
      </w:r>
      <w:r w:rsidRPr="00420448">
        <w:rPr>
          <w:color w:val="000000"/>
          <w:rtl/>
        </w:rPr>
        <w:t>–</w:t>
      </w:r>
      <w:r w:rsidRPr="00420448">
        <w:rPr>
          <w:rFonts w:hint="cs"/>
          <w:color w:val="000000"/>
          <w:rtl/>
        </w:rPr>
        <w:t xml:space="preserve"> "</w:t>
      </w:r>
      <w:r w:rsidRPr="00420448">
        <w:rPr>
          <w:color w:val="000000"/>
          <w:rtl/>
        </w:rPr>
        <w:t xml:space="preserve">תשובה. נראה שאחר </w:t>
      </w:r>
      <w:proofErr w:type="spellStart"/>
      <w:r w:rsidRPr="00420448">
        <w:rPr>
          <w:color w:val="000000"/>
          <w:rtl/>
        </w:rPr>
        <w:t>שישא</w:t>
      </w:r>
      <w:proofErr w:type="spellEnd"/>
      <w:r w:rsidRPr="00420448">
        <w:rPr>
          <w:color w:val="000000"/>
          <w:rtl/>
        </w:rPr>
        <w:t xml:space="preserve"> את כפיו ובירך את העם, ילך </w:t>
      </w:r>
      <w:proofErr w:type="spellStart"/>
      <w:r w:rsidRPr="00420448">
        <w:rPr>
          <w:color w:val="000000"/>
          <w:rtl/>
        </w:rPr>
        <w:t>למנין</w:t>
      </w:r>
      <w:proofErr w:type="spellEnd"/>
      <w:r w:rsidRPr="00420448">
        <w:rPr>
          <w:color w:val="000000"/>
          <w:rtl/>
        </w:rPr>
        <w:t xml:space="preserve"> אחר, וישמע מהם ברכת כהנים, ואז יאמר את תפילת </w:t>
      </w:r>
      <w:proofErr w:type="spellStart"/>
      <w:r w:rsidRPr="00420448">
        <w:rPr>
          <w:color w:val="000000"/>
          <w:rtl/>
        </w:rPr>
        <w:t>הרבש"ע</w:t>
      </w:r>
      <w:proofErr w:type="spellEnd"/>
      <w:r w:rsidRPr="00420448">
        <w:rPr>
          <w:color w:val="000000"/>
          <w:rtl/>
        </w:rPr>
        <w:t xml:space="preserve">. אך צ"ע בזה, </w:t>
      </w:r>
      <w:proofErr w:type="spellStart"/>
      <w:r w:rsidRPr="00420448">
        <w:rPr>
          <w:color w:val="000000"/>
          <w:rtl/>
        </w:rPr>
        <w:t>דהנה</w:t>
      </w:r>
      <w:proofErr w:type="spellEnd"/>
      <w:r w:rsidRPr="00420448">
        <w:rPr>
          <w:color w:val="000000"/>
          <w:rtl/>
        </w:rPr>
        <w:t xml:space="preserve"> ז"ל </w:t>
      </w:r>
      <w:proofErr w:type="spellStart"/>
      <w:r w:rsidRPr="00420448">
        <w:rPr>
          <w:color w:val="000000"/>
          <w:rtl/>
        </w:rPr>
        <w:t>הפמ"ג</w:t>
      </w:r>
      <w:proofErr w:type="spellEnd"/>
      <w:r w:rsidRPr="00420448">
        <w:rPr>
          <w:color w:val="000000"/>
          <w:rtl/>
        </w:rPr>
        <w:t xml:space="preserve"> (סין </w:t>
      </w:r>
      <w:proofErr w:type="spellStart"/>
      <w:r w:rsidRPr="00420448">
        <w:rPr>
          <w:color w:val="000000"/>
          <w:rtl/>
        </w:rPr>
        <w:t>קכח</w:t>
      </w:r>
      <w:proofErr w:type="spellEnd"/>
      <w:r w:rsidRPr="00420448">
        <w:rPr>
          <w:color w:val="000000"/>
          <w:rtl/>
        </w:rPr>
        <w:t xml:space="preserve"> א"א </w:t>
      </w:r>
      <w:proofErr w:type="spellStart"/>
      <w:r w:rsidRPr="00420448">
        <w:rPr>
          <w:color w:val="000000"/>
          <w:rtl/>
        </w:rPr>
        <w:t>סק"ג</w:t>
      </w:r>
      <w:proofErr w:type="spellEnd"/>
      <w:r w:rsidRPr="00420448">
        <w:rPr>
          <w:color w:val="000000"/>
          <w:rtl/>
        </w:rPr>
        <w:t xml:space="preserve">) ואם כן כשיש הרבה בתי כנסיות וכהן יוצא מאחת, אין רשאי לעמוד </w:t>
      </w:r>
      <w:proofErr w:type="spellStart"/>
      <w:r w:rsidRPr="00420448">
        <w:rPr>
          <w:color w:val="000000"/>
          <w:rtl/>
        </w:rPr>
        <w:t>בשניה</w:t>
      </w:r>
      <w:proofErr w:type="spellEnd"/>
      <w:r w:rsidRPr="00420448">
        <w:rPr>
          <w:color w:val="000000"/>
          <w:rtl/>
        </w:rPr>
        <w:t xml:space="preserve"> בשעת נשיאת כפים, </w:t>
      </w:r>
      <w:proofErr w:type="spellStart"/>
      <w:r w:rsidRPr="00420448">
        <w:rPr>
          <w:color w:val="000000"/>
          <w:rtl/>
        </w:rPr>
        <w:t>ופגמא</w:t>
      </w:r>
      <w:proofErr w:type="spellEnd"/>
      <w:r w:rsidRPr="00420448">
        <w:rPr>
          <w:color w:val="000000"/>
          <w:rtl/>
        </w:rPr>
        <w:t xml:space="preserve"> ודאי איכא, </w:t>
      </w:r>
      <w:proofErr w:type="spellStart"/>
      <w:r w:rsidRPr="00420448">
        <w:rPr>
          <w:color w:val="000000"/>
          <w:rtl/>
        </w:rPr>
        <w:t>דהרואה</w:t>
      </w:r>
      <w:proofErr w:type="spellEnd"/>
      <w:r w:rsidRPr="00420448">
        <w:rPr>
          <w:color w:val="000000"/>
          <w:rtl/>
        </w:rPr>
        <w:t xml:space="preserve"> לא ידע שכבר נשא כפיו, עכ"ל. </w:t>
      </w:r>
      <w:proofErr w:type="spellStart"/>
      <w:r w:rsidRPr="00420448">
        <w:rPr>
          <w:color w:val="000000"/>
          <w:rtl/>
        </w:rPr>
        <w:t>ויעוין</w:t>
      </w:r>
      <w:proofErr w:type="spellEnd"/>
      <w:r w:rsidRPr="00420448">
        <w:rPr>
          <w:color w:val="000000"/>
          <w:rtl/>
        </w:rPr>
        <w:t xml:space="preserve"> בחידושי רב נסים גאון (בברכות שם) שביאר את דברי הגמרא שברכת כהנים מועילה לבטל חלום רע על פי דברי המדרש </w:t>
      </w:r>
      <w:proofErr w:type="spellStart"/>
      <w:r w:rsidRPr="00420448">
        <w:rPr>
          <w:color w:val="000000"/>
          <w:rtl/>
        </w:rPr>
        <w:t>תנחומא</w:t>
      </w:r>
      <w:proofErr w:type="spellEnd"/>
      <w:r w:rsidRPr="00420448">
        <w:rPr>
          <w:color w:val="000000"/>
          <w:rtl/>
        </w:rPr>
        <w:t xml:space="preserve"> (פרשת נשא ס"ט) וז"ל: הנה </w:t>
      </w:r>
      <w:proofErr w:type="spellStart"/>
      <w:r w:rsidRPr="00420448">
        <w:rPr>
          <w:color w:val="000000"/>
          <w:rtl/>
        </w:rPr>
        <w:t>מטתו</w:t>
      </w:r>
      <w:proofErr w:type="spellEnd"/>
      <w:r w:rsidRPr="00420448">
        <w:rPr>
          <w:color w:val="000000"/>
          <w:rtl/>
        </w:rPr>
        <w:t xml:space="preserve"> שלשלמה ששים </w:t>
      </w:r>
      <w:proofErr w:type="spellStart"/>
      <w:r w:rsidRPr="00420448">
        <w:rPr>
          <w:color w:val="000000"/>
          <w:rtl/>
        </w:rPr>
        <w:t>גבורים</w:t>
      </w:r>
      <w:proofErr w:type="spellEnd"/>
      <w:r w:rsidRPr="00420448">
        <w:rPr>
          <w:color w:val="000000"/>
          <w:rtl/>
        </w:rPr>
        <w:t>, מהו ששים</w:t>
      </w:r>
      <w:r>
        <w:rPr>
          <w:rFonts w:hint="cs"/>
          <w:color w:val="000000"/>
          <w:rtl/>
        </w:rPr>
        <w:t>.</w:t>
      </w:r>
      <w:r w:rsidRPr="00420448">
        <w:rPr>
          <w:color w:val="000000"/>
          <w:rtl/>
        </w:rPr>
        <w:t xml:space="preserve"> אלו ששים אותיות שבברכת כהנים, כלם אחוזי חרב, שכל אחד ואחד שמו של הקדוש ברוך הוא נזכר בו יברכך ה' </w:t>
      </w:r>
      <w:proofErr w:type="spellStart"/>
      <w:r w:rsidRPr="00420448">
        <w:rPr>
          <w:color w:val="000000"/>
          <w:rtl/>
        </w:rPr>
        <w:t>יאר</w:t>
      </w:r>
      <w:proofErr w:type="spellEnd"/>
      <w:r w:rsidRPr="00420448">
        <w:rPr>
          <w:color w:val="000000"/>
          <w:rtl/>
        </w:rPr>
        <w:t xml:space="preserve"> ה', </w:t>
      </w:r>
      <w:proofErr w:type="spellStart"/>
      <w:r w:rsidRPr="00420448">
        <w:rPr>
          <w:color w:val="000000"/>
          <w:rtl/>
        </w:rPr>
        <w:t>ישא</w:t>
      </w:r>
      <w:proofErr w:type="spellEnd"/>
      <w:r w:rsidRPr="00420448">
        <w:rPr>
          <w:color w:val="000000"/>
          <w:rtl/>
        </w:rPr>
        <w:t xml:space="preserve"> ה', איש חרבו על ירכו מה ראה ירך להיותה נזכרת כאן, אלא </w:t>
      </w:r>
      <w:r w:rsidRPr="00420448">
        <w:rPr>
          <w:color w:val="000000"/>
          <w:rtl/>
        </w:rPr>
        <w:lastRenderedPageBreak/>
        <w:t xml:space="preserve">אפי' רואה אדם בחלומו, החרב שלופה ונתונה </w:t>
      </w:r>
      <w:proofErr w:type="spellStart"/>
      <w:r w:rsidRPr="00420448">
        <w:rPr>
          <w:color w:val="000000"/>
          <w:rtl/>
        </w:rPr>
        <w:t>בצוארו</w:t>
      </w:r>
      <w:proofErr w:type="spellEnd"/>
      <w:r w:rsidRPr="00420448">
        <w:rPr>
          <w:color w:val="000000"/>
          <w:rtl/>
        </w:rPr>
        <w:t xml:space="preserve"> וקוטע את </w:t>
      </w:r>
      <w:proofErr w:type="spellStart"/>
      <w:r w:rsidRPr="00420448">
        <w:rPr>
          <w:color w:val="000000"/>
          <w:rtl/>
        </w:rPr>
        <w:t>יריכו</w:t>
      </w:r>
      <w:proofErr w:type="spellEnd"/>
      <w:r w:rsidRPr="00420448">
        <w:rPr>
          <w:color w:val="000000"/>
          <w:rtl/>
        </w:rPr>
        <w:t xml:space="preserve">, משכים והולך לבית הכנסת מפחד שראה בלילות בחלומו, ורואה </w:t>
      </w:r>
      <w:proofErr w:type="spellStart"/>
      <w:r w:rsidRPr="00420448">
        <w:rPr>
          <w:color w:val="000000"/>
          <w:rtl/>
        </w:rPr>
        <w:t>הכהנים</w:t>
      </w:r>
      <w:proofErr w:type="spellEnd"/>
      <w:r w:rsidRPr="00420448">
        <w:rPr>
          <w:color w:val="000000"/>
          <w:rtl/>
        </w:rPr>
        <w:t xml:space="preserve"> </w:t>
      </w:r>
      <w:proofErr w:type="spellStart"/>
      <w:r w:rsidRPr="00420448">
        <w:rPr>
          <w:color w:val="000000"/>
          <w:rtl/>
        </w:rPr>
        <w:t>נושאין</w:t>
      </w:r>
      <w:proofErr w:type="spellEnd"/>
      <w:r w:rsidRPr="00420448">
        <w:rPr>
          <w:color w:val="000000"/>
          <w:rtl/>
        </w:rPr>
        <w:t xml:space="preserve"> את כפיהם החלום רע מתבטל ממנו, לכך נאמר מפחד בלילות. ואם כן עיקר מה שמהני לבטל את החלום הוא </w:t>
      </w:r>
      <w:proofErr w:type="spellStart"/>
      <w:r w:rsidRPr="00420448">
        <w:rPr>
          <w:color w:val="000000"/>
          <w:rtl/>
        </w:rPr>
        <w:t>הברכת</w:t>
      </w:r>
      <w:proofErr w:type="spellEnd"/>
      <w:r w:rsidRPr="00420448">
        <w:rPr>
          <w:color w:val="000000"/>
          <w:rtl/>
        </w:rPr>
        <w:t xml:space="preserve"> כהנים עצמו, ולכן יתכן שהחלומות של הכהן נהפכות לטובה אף בלי אמירת </w:t>
      </w:r>
      <w:proofErr w:type="spellStart"/>
      <w:r w:rsidRPr="00420448">
        <w:rPr>
          <w:color w:val="000000"/>
          <w:rtl/>
        </w:rPr>
        <w:t>הרבש"ע</w:t>
      </w:r>
      <w:proofErr w:type="spellEnd"/>
      <w:r w:rsidRPr="00420448">
        <w:rPr>
          <w:color w:val="000000"/>
          <w:rtl/>
        </w:rPr>
        <w:t xml:space="preserve">. </w:t>
      </w:r>
      <w:proofErr w:type="spellStart"/>
      <w:r w:rsidRPr="00420448">
        <w:rPr>
          <w:color w:val="000000"/>
          <w:rtl/>
        </w:rPr>
        <w:t>ויעוין</w:t>
      </w:r>
      <w:proofErr w:type="spellEnd"/>
      <w:r w:rsidRPr="00420448">
        <w:rPr>
          <w:color w:val="000000"/>
          <w:rtl/>
        </w:rPr>
        <w:t xml:space="preserve"> בספר </w:t>
      </w:r>
      <w:r w:rsidRPr="00B06CAA">
        <w:rPr>
          <w:color w:val="000000"/>
          <w:u w:val="single"/>
          <w:rtl/>
        </w:rPr>
        <w:t>חסד לאלפים</w:t>
      </w:r>
      <w:r w:rsidRPr="00420448">
        <w:rPr>
          <w:color w:val="000000"/>
          <w:rtl/>
        </w:rPr>
        <w:t xml:space="preserve"> (תשובה ז) שכתב שחלומות </w:t>
      </w:r>
      <w:proofErr w:type="spellStart"/>
      <w:r w:rsidRPr="00420448">
        <w:rPr>
          <w:color w:val="000000"/>
          <w:rtl/>
        </w:rPr>
        <w:t>הכהנים</w:t>
      </w:r>
      <w:proofErr w:type="spellEnd"/>
      <w:r w:rsidRPr="00420448">
        <w:rPr>
          <w:color w:val="000000"/>
          <w:rtl/>
        </w:rPr>
        <w:t xml:space="preserve"> </w:t>
      </w:r>
      <w:proofErr w:type="spellStart"/>
      <w:r w:rsidRPr="00420448">
        <w:rPr>
          <w:color w:val="000000"/>
          <w:rtl/>
        </w:rPr>
        <w:t>נמתקים</w:t>
      </w:r>
      <w:proofErr w:type="spellEnd"/>
      <w:r w:rsidRPr="00420448">
        <w:rPr>
          <w:color w:val="000000"/>
          <w:rtl/>
        </w:rPr>
        <w:t xml:space="preserve"> על ידי שמברכים את ישראל, ואם ירצו יעשו סדר הטבת חלום בפני שלושה</w:t>
      </w:r>
      <w:r>
        <w:rPr>
          <w:rFonts w:hint="cs"/>
          <w:color w:val="000000"/>
          <w:rtl/>
        </w:rPr>
        <w:t>"</w:t>
      </w:r>
      <w:r w:rsidRPr="00420448">
        <w:rPr>
          <w:color w:val="000000"/>
          <w:rtl/>
        </w:rPr>
        <w:t>.</w:t>
      </w:r>
    </w:p>
    <w:p w14:paraId="569B805A" w14:textId="77777777" w:rsidR="00F82028" w:rsidRPr="0004259E" w:rsidRDefault="00F82028" w:rsidP="00F82028">
      <w:pPr>
        <w:tabs>
          <w:tab w:val="right" w:pos="7920"/>
        </w:tabs>
        <w:jc w:val="both"/>
        <w:rPr>
          <w:color w:val="000000"/>
        </w:rPr>
      </w:pPr>
    </w:p>
    <w:p w14:paraId="0E90D538" w14:textId="07D6893A" w:rsidR="00F82028" w:rsidRDefault="00F82028" w:rsidP="00F82028">
      <w:pPr>
        <w:numPr>
          <w:ilvl w:val="1"/>
          <w:numId w:val="4"/>
        </w:numPr>
        <w:contextualSpacing/>
        <w:rPr>
          <w:rFonts w:eastAsia="SimSun"/>
          <w:lang w:eastAsia="zh-CN"/>
        </w:rPr>
      </w:pPr>
      <w:r>
        <w:rPr>
          <w:rFonts w:eastAsia="SimSun" w:hint="cs"/>
          <w:b/>
          <w:bCs/>
          <w:rtl/>
          <w:lang w:eastAsia="zh-CN"/>
        </w:rPr>
        <w:t>ביום טוב שחל בשבת</w:t>
      </w:r>
      <w:r>
        <w:rPr>
          <w:rFonts w:eastAsia="SimSun" w:hint="cs"/>
          <w:rtl/>
          <w:lang w:eastAsia="zh-CN"/>
        </w:rPr>
        <w:t>.</w:t>
      </w:r>
    </w:p>
    <w:p w14:paraId="65508AE0" w14:textId="77777777" w:rsidR="00F82028" w:rsidRDefault="00F82028" w:rsidP="00F82028">
      <w:pPr>
        <w:numPr>
          <w:ilvl w:val="2"/>
          <w:numId w:val="4"/>
        </w:numPr>
        <w:contextualSpacing/>
        <w:rPr>
          <w:rFonts w:eastAsia="SimSun"/>
          <w:lang w:eastAsia="zh-CN"/>
        </w:rPr>
      </w:pPr>
      <w:r>
        <w:rPr>
          <w:rFonts w:eastAsia="SimSun" w:hint="cs"/>
          <w:rtl/>
          <w:lang w:eastAsia="zh-CN"/>
        </w:rPr>
        <w:t>אין לומר הרבון, אם לא כשחלם לו חלום רע באותו הלילה.</w:t>
      </w:r>
    </w:p>
    <w:p w14:paraId="5DECA2CB" w14:textId="77777777" w:rsidR="00F82028" w:rsidRDefault="00F82028" w:rsidP="00F82028">
      <w:pPr>
        <w:numPr>
          <w:ilvl w:val="3"/>
          <w:numId w:val="4"/>
        </w:numPr>
        <w:contextualSpacing/>
        <w:jc w:val="both"/>
        <w:rPr>
          <w:rFonts w:eastAsia="SimSun"/>
          <w:lang w:eastAsia="zh-CN"/>
        </w:rPr>
      </w:pPr>
      <w:proofErr w:type="spellStart"/>
      <w:r>
        <w:rPr>
          <w:rFonts w:eastAsia="SimSun" w:hint="cs"/>
          <w:u w:val="single"/>
          <w:rtl/>
          <w:lang w:eastAsia="zh-CN"/>
        </w:rPr>
        <w:t>מג"א</w:t>
      </w:r>
      <w:proofErr w:type="spellEnd"/>
      <w:r>
        <w:rPr>
          <w:rFonts w:eastAsia="SimSun" w:hint="cs"/>
          <w:rtl/>
          <w:lang w:eastAsia="zh-CN"/>
        </w:rPr>
        <w:t xml:space="preserve"> (סי' קכ"ח </w:t>
      </w:r>
      <w:proofErr w:type="spellStart"/>
      <w:r>
        <w:rPr>
          <w:rFonts w:eastAsia="SimSun" w:hint="cs"/>
          <w:rtl/>
          <w:lang w:eastAsia="zh-CN"/>
        </w:rPr>
        <w:t>ס"ק</w:t>
      </w:r>
      <w:proofErr w:type="spellEnd"/>
      <w:r>
        <w:rPr>
          <w:rFonts w:eastAsia="SimSun" w:hint="cs"/>
          <w:rtl/>
          <w:lang w:eastAsia="zh-CN"/>
        </w:rPr>
        <w:t xml:space="preserve"> ע') – "</w:t>
      </w:r>
      <w:proofErr w:type="spellStart"/>
      <w:r>
        <w:rPr>
          <w:rFonts w:eastAsia="SimSun" w:hint="cs"/>
          <w:rtl/>
          <w:lang w:eastAsia="zh-CN"/>
        </w:rPr>
        <w:t>ובקצת</w:t>
      </w:r>
      <w:proofErr w:type="spellEnd"/>
      <w:r>
        <w:rPr>
          <w:rFonts w:eastAsia="SimSun" w:hint="cs"/>
          <w:rtl/>
          <w:lang w:eastAsia="zh-CN"/>
        </w:rPr>
        <w:t xml:space="preserve"> מקומות </w:t>
      </w:r>
      <w:proofErr w:type="spellStart"/>
      <w:r>
        <w:rPr>
          <w:rFonts w:eastAsia="SimSun" w:hint="cs"/>
          <w:rtl/>
          <w:lang w:eastAsia="zh-CN"/>
        </w:rPr>
        <w:t>נוהגין</w:t>
      </w:r>
      <w:proofErr w:type="spellEnd"/>
      <w:r>
        <w:rPr>
          <w:rFonts w:eastAsia="SimSun" w:hint="cs"/>
          <w:rtl/>
          <w:lang w:eastAsia="zh-CN"/>
        </w:rPr>
        <w:t xml:space="preserve"> כשחל שבת בי"ט שאין </w:t>
      </w:r>
      <w:proofErr w:type="spellStart"/>
      <w:r>
        <w:rPr>
          <w:rFonts w:eastAsia="SimSun" w:hint="cs"/>
          <w:rtl/>
          <w:lang w:eastAsia="zh-CN"/>
        </w:rPr>
        <w:t>נ"כ</w:t>
      </w:r>
      <w:proofErr w:type="spellEnd"/>
      <w:r>
        <w:rPr>
          <w:rFonts w:eastAsia="SimSun" w:hint="cs"/>
          <w:rtl/>
          <w:lang w:eastAsia="zh-CN"/>
        </w:rPr>
        <w:t xml:space="preserve"> ולא ידעתי טעם לדבר ואפשר משום שאומרים רבש"ע וכו' ויש בו איסור תחנה בשבת </w:t>
      </w:r>
      <w:proofErr w:type="spellStart"/>
      <w:r>
        <w:rPr>
          <w:rFonts w:eastAsia="SimSun" w:hint="cs"/>
          <w:b/>
          <w:bCs/>
          <w:rtl/>
          <w:lang w:eastAsia="zh-CN"/>
        </w:rPr>
        <w:t>משא"כ</w:t>
      </w:r>
      <w:proofErr w:type="spellEnd"/>
      <w:r>
        <w:rPr>
          <w:rFonts w:eastAsia="SimSun" w:hint="cs"/>
          <w:b/>
          <w:bCs/>
          <w:rtl/>
          <w:lang w:eastAsia="zh-CN"/>
        </w:rPr>
        <w:t xml:space="preserve"> בי"ט דלא קפדי כולי האי</w:t>
      </w:r>
      <w:r>
        <w:rPr>
          <w:rFonts w:eastAsia="SimSun" w:hint="cs"/>
          <w:rtl/>
          <w:lang w:eastAsia="zh-CN"/>
        </w:rPr>
        <w:t xml:space="preserve"> כמ"ש </w:t>
      </w:r>
      <w:proofErr w:type="spellStart"/>
      <w:r>
        <w:rPr>
          <w:rFonts w:eastAsia="SimSun" w:hint="cs"/>
          <w:rtl/>
          <w:lang w:eastAsia="zh-CN"/>
        </w:rPr>
        <w:t>בא"מ</w:t>
      </w:r>
      <w:proofErr w:type="spellEnd"/>
      <w:r>
        <w:rPr>
          <w:rFonts w:eastAsia="SimSun" w:hint="cs"/>
          <w:rtl/>
          <w:lang w:eastAsia="zh-CN"/>
        </w:rPr>
        <w:t xml:space="preserve"> שא"א בשבת אח"כ מצאתי בס' פתרון חלומות כ' </w:t>
      </w:r>
      <w:proofErr w:type="spellStart"/>
      <w:r>
        <w:rPr>
          <w:rFonts w:eastAsia="SimSun" w:hint="cs"/>
          <w:rtl/>
          <w:lang w:eastAsia="zh-CN"/>
        </w:rPr>
        <w:t>שמצ</w:t>
      </w:r>
      <w:proofErr w:type="spellEnd"/>
      <w:r>
        <w:rPr>
          <w:rFonts w:eastAsia="SimSun" w:hint="cs"/>
          <w:rtl/>
          <w:lang w:eastAsia="zh-CN"/>
        </w:rPr>
        <w:t xml:space="preserve">' בתשובת הגאונים </w:t>
      </w:r>
      <w:proofErr w:type="spellStart"/>
      <w:r>
        <w:rPr>
          <w:rFonts w:eastAsia="SimSun" w:hint="cs"/>
          <w:rtl/>
          <w:lang w:eastAsia="zh-CN"/>
        </w:rPr>
        <w:t>שא"ל</w:t>
      </w:r>
      <w:proofErr w:type="spellEnd"/>
      <w:r>
        <w:rPr>
          <w:rFonts w:eastAsia="SimSun" w:hint="cs"/>
          <w:rtl/>
          <w:lang w:eastAsia="zh-CN"/>
        </w:rPr>
        <w:t xml:space="preserve"> הרבון בשבת אא"כ </w:t>
      </w:r>
      <w:proofErr w:type="spellStart"/>
      <w:r>
        <w:rPr>
          <w:rFonts w:eastAsia="SimSun" w:hint="cs"/>
          <w:rtl/>
          <w:lang w:eastAsia="zh-CN"/>
        </w:rPr>
        <w:t>כשמתענ</w:t>
      </w:r>
      <w:proofErr w:type="spellEnd"/>
      <w:r>
        <w:rPr>
          <w:rFonts w:eastAsia="SimSun" w:hint="cs"/>
          <w:rtl/>
          <w:lang w:eastAsia="zh-CN"/>
        </w:rPr>
        <w:t xml:space="preserve">' בשבת ת"ח והוא חולק עליהם וכ' אם מותר להתענות כ"ש לומר הרבון ע"כ </w:t>
      </w:r>
      <w:proofErr w:type="spellStart"/>
      <w:r>
        <w:rPr>
          <w:rFonts w:eastAsia="SimSun" w:hint="cs"/>
          <w:rtl/>
          <w:lang w:eastAsia="zh-CN"/>
        </w:rPr>
        <w:t>ול"נ</w:t>
      </w:r>
      <w:proofErr w:type="spellEnd"/>
      <w:r>
        <w:rPr>
          <w:rFonts w:eastAsia="SimSun" w:hint="cs"/>
          <w:rtl/>
          <w:lang w:eastAsia="zh-CN"/>
        </w:rPr>
        <w:t xml:space="preserve"> </w:t>
      </w:r>
      <w:proofErr w:type="spellStart"/>
      <w:r>
        <w:rPr>
          <w:rFonts w:eastAsia="SimSun" w:hint="cs"/>
          <w:rtl/>
          <w:lang w:eastAsia="zh-CN"/>
        </w:rPr>
        <w:t>דדברי</w:t>
      </w:r>
      <w:proofErr w:type="spellEnd"/>
      <w:r>
        <w:rPr>
          <w:rFonts w:eastAsia="SimSun" w:hint="cs"/>
          <w:rtl/>
          <w:lang w:eastAsia="zh-CN"/>
        </w:rPr>
        <w:t xml:space="preserve"> הגאונים שרירן וקיימין </w:t>
      </w:r>
      <w:proofErr w:type="spellStart"/>
      <w:r>
        <w:rPr>
          <w:rFonts w:eastAsia="SimSun" w:hint="cs"/>
          <w:rtl/>
          <w:lang w:eastAsia="zh-CN"/>
        </w:rPr>
        <w:t>דבשלמ</w:t>
      </w:r>
      <w:proofErr w:type="spellEnd"/>
      <w:r>
        <w:rPr>
          <w:rFonts w:eastAsia="SimSun" w:hint="cs"/>
          <w:rtl/>
          <w:lang w:eastAsia="zh-CN"/>
        </w:rPr>
        <w:t xml:space="preserve">' תענית ודאי מבטל החלום לנעורת כאש </w:t>
      </w:r>
      <w:proofErr w:type="spellStart"/>
      <w:r>
        <w:rPr>
          <w:rFonts w:eastAsia="SimSun" w:hint="cs"/>
          <w:rtl/>
          <w:lang w:eastAsia="zh-CN"/>
        </w:rPr>
        <w:t>והוי</w:t>
      </w:r>
      <w:proofErr w:type="spellEnd"/>
      <w:r>
        <w:rPr>
          <w:rFonts w:eastAsia="SimSun" w:hint="cs"/>
          <w:rtl/>
          <w:lang w:eastAsia="zh-CN"/>
        </w:rPr>
        <w:t xml:space="preserve"> כמו פקוח נפש </w:t>
      </w:r>
      <w:proofErr w:type="spellStart"/>
      <w:r>
        <w:rPr>
          <w:rFonts w:eastAsia="SimSun" w:hint="cs"/>
          <w:rtl/>
          <w:lang w:eastAsia="zh-CN"/>
        </w:rPr>
        <w:t>משא"כ</w:t>
      </w:r>
      <w:proofErr w:type="spellEnd"/>
      <w:r>
        <w:rPr>
          <w:rFonts w:eastAsia="SimSun" w:hint="cs"/>
          <w:rtl/>
          <w:lang w:eastAsia="zh-CN"/>
        </w:rPr>
        <w:t xml:space="preserve"> הרבון וכמ"ש בי"ד ס"ס קכ"ה דבעי' שתהיה הרפואה ידוע ע"ש ולכן יש לנהוג כמ"ש הגאונים דאין בנו </w:t>
      </w:r>
      <w:proofErr w:type="spellStart"/>
      <w:r>
        <w:rPr>
          <w:rFonts w:eastAsia="SimSun" w:hint="cs"/>
          <w:rtl/>
          <w:lang w:eastAsia="zh-CN"/>
        </w:rPr>
        <w:t>כח</w:t>
      </w:r>
      <w:proofErr w:type="spellEnd"/>
      <w:r>
        <w:rPr>
          <w:rFonts w:eastAsia="SimSun" w:hint="cs"/>
          <w:rtl/>
          <w:lang w:eastAsia="zh-CN"/>
        </w:rPr>
        <w:t xml:space="preserve"> לחלוק עליהם </w:t>
      </w:r>
      <w:proofErr w:type="spellStart"/>
      <w:r>
        <w:rPr>
          <w:rFonts w:eastAsia="SimSun" w:hint="cs"/>
          <w:rtl/>
          <w:lang w:eastAsia="zh-CN"/>
        </w:rPr>
        <w:t>בסברא</w:t>
      </w:r>
      <w:proofErr w:type="spellEnd"/>
      <w:r>
        <w:rPr>
          <w:rFonts w:eastAsia="SimSun" w:hint="cs"/>
          <w:rtl/>
          <w:lang w:eastAsia="zh-CN"/>
        </w:rPr>
        <w:t xml:space="preserve"> </w:t>
      </w:r>
      <w:proofErr w:type="spellStart"/>
      <w:r>
        <w:rPr>
          <w:rFonts w:eastAsia="SimSun" w:hint="cs"/>
          <w:rtl/>
          <w:lang w:eastAsia="zh-CN"/>
        </w:rPr>
        <w:t>בעלמ</w:t>
      </w:r>
      <w:proofErr w:type="spellEnd"/>
      <w:r>
        <w:rPr>
          <w:rFonts w:eastAsia="SimSun" w:hint="cs"/>
          <w:rtl/>
          <w:lang w:eastAsia="zh-CN"/>
        </w:rPr>
        <w:t xml:space="preserve">' וגם </w:t>
      </w:r>
      <w:proofErr w:type="spellStart"/>
      <w:r>
        <w:rPr>
          <w:rFonts w:eastAsia="SimSun" w:hint="cs"/>
          <w:rtl/>
          <w:lang w:eastAsia="zh-CN"/>
        </w:rPr>
        <w:t>י"ל</w:t>
      </w:r>
      <w:proofErr w:type="spellEnd"/>
      <w:r>
        <w:rPr>
          <w:rFonts w:eastAsia="SimSun" w:hint="cs"/>
          <w:rtl/>
          <w:lang w:eastAsia="zh-CN"/>
        </w:rPr>
        <w:t>".</w:t>
      </w:r>
    </w:p>
    <w:p w14:paraId="5A2E2368" w14:textId="77777777" w:rsidR="00F82028" w:rsidRDefault="00F82028" w:rsidP="00F82028">
      <w:pPr>
        <w:numPr>
          <w:ilvl w:val="3"/>
          <w:numId w:val="4"/>
        </w:numPr>
        <w:contextualSpacing/>
        <w:jc w:val="both"/>
        <w:rPr>
          <w:rFonts w:eastAsia="SimSun"/>
          <w:lang w:eastAsia="zh-CN"/>
        </w:rPr>
      </w:pPr>
      <w:r>
        <w:rPr>
          <w:rFonts w:eastAsia="SimSun" w:hint="cs"/>
          <w:u w:val="single"/>
          <w:rtl/>
          <w:lang w:eastAsia="zh-CN"/>
        </w:rPr>
        <w:t>מ"ב</w:t>
      </w:r>
      <w:r>
        <w:rPr>
          <w:rFonts w:eastAsia="SimSun" w:hint="cs"/>
          <w:rtl/>
          <w:lang w:eastAsia="zh-CN"/>
        </w:rPr>
        <w:t xml:space="preserve"> (סי' ק"ל </w:t>
      </w:r>
      <w:proofErr w:type="spellStart"/>
      <w:r>
        <w:rPr>
          <w:rFonts w:eastAsia="SimSun" w:hint="cs"/>
          <w:rtl/>
          <w:lang w:eastAsia="zh-CN"/>
        </w:rPr>
        <w:t>ס"ק</w:t>
      </w:r>
      <w:proofErr w:type="spellEnd"/>
      <w:r>
        <w:rPr>
          <w:rFonts w:eastAsia="SimSun" w:hint="cs"/>
          <w:rtl/>
          <w:lang w:eastAsia="zh-CN"/>
        </w:rPr>
        <w:t xml:space="preserve"> ד') – "</w:t>
      </w:r>
      <w:proofErr w:type="spellStart"/>
      <w:r>
        <w:rPr>
          <w:rFonts w:eastAsia="SimSun" w:hint="cs"/>
          <w:rtl/>
          <w:lang w:eastAsia="zh-CN"/>
        </w:rPr>
        <w:t>כשנושאין</w:t>
      </w:r>
      <w:proofErr w:type="spellEnd"/>
      <w:r>
        <w:rPr>
          <w:rFonts w:eastAsia="SimSun" w:hint="cs"/>
          <w:rtl/>
          <w:lang w:eastAsia="zh-CN"/>
        </w:rPr>
        <w:t xml:space="preserve"> כפים ביום טוב שחל בשבת אין לומר הרבון דאין אומרים תחנה בשבת אם לא כשחלם לו חלום רע באותו הלילה (אחרונים)".</w:t>
      </w:r>
    </w:p>
    <w:p w14:paraId="37112892" w14:textId="77777777" w:rsidR="00F82028" w:rsidRDefault="00F82028" w:rsidP="00F82028">
      <w:pPr>
        <w:numPr>
          <w:ilvl w:val="3"/>
          <w:numId w:val="4"/>
        </w:numPr>
        <w:contextualSpacing/>
        <w:jc w:val="both"/>
        <w:rPr>
          <w:rFonts w:eastAsia="SimSun"/>
          <w:lang w:eastAsia="zh-CN"/>
        </w:rPr>
      </w:pPr>
      <w:r>
        <w:rPr>
          <w:rFonts w:eastAsia="SimSun" w:hint="cs"/>
          <w:u w:val="single"/>
          <w:rtl/>
          <w:lang w:eastAsia="zh-CN"/>
        </w:rPr>
        <w:t>בקשות בשבת</w:t>
      </w:r>
      <w:r>
        <w:rPr>
          <w:rFonts w:eastAsia="SimSun" w:hint="cs"/>
          <w:rtl/>
          <w:lang w:eastAsia="zh-CN"/>
        </w:rPr>
        <w:t xml:space="preserve"> (פרק ב' סעי' י', פרק ה' סעי' ד').</w:t>
      </w:r>
    </w:p>
    <w:p w14:paraId="284E3013" w14:textId="77777777" w:rsidR="00F82028" w:rsidRDefault="00F82028" w:rsidP="00F82028">
      <w:pPr>
        <w:numPr>
          <w:ilvl w:val="2"/>
          <w:numId w:val="4"/>
        </w:numPr>
        <w:contextualSpacing/>
        <w:jc w:val="both"/>
        <w:rPr>
          <w:rFonts w:eastAsia="SimSun"/>
          <w:lang w:eastAsia="zh-CN"/>
        </w:rPr>
      </w:pPr>
      <w:r>
        <w:rPr>
          <w:rFonts w:eastAsia="SimSun" w:hint="cs"/>
          <w:rtl/>
          <w:lang w:eastAsia="zh-CN"/>
        </w:rPr>
        <w:t xml:space="preserve">לומר </w:t>
      </w:r>
      <w:proofErr w:type="spellStart"/>
      <w:r>
        <w:rPr>
          <w:rFonts w:eastAsia="SimSun" w:hint="cs"/>
          <w:rtl/>
          <w:lang w:eastAsia="zh-CN"/>
        </w:rPr>
        <w:t>הרבש"ע</w:t>
      </w:r>
      <w:proofErr w:type="spellEnd"/>
      <w:r>
        <w:rPr>
          <w:rFonts w:eastAsia="SimSun" w:hint="cs"/>
          <w:rtl/>
          <w:lang w:eastAsia="zh-CN"/>
        </w:rPr>
        <w:t>.</w:t>
      </w:r>
    </w:p>
    <w:p w14:paraId="5A9703DF" w14:textId="77777777" w:rsidR="00F82028" w:rsidRDefault="00F82028" w:rsidP="00F82028">
      <w:pPr>
        <w:numPr>
          <w:ilvl w:val="3"/>
          <w:numId w:val="4"/>
        </w:numPr>
        <w:contextualSpacing/>
        <w:jc w:val="both"/>
        <w:rPr>
          <w:rFonts w:eastAsia="SimSun"/>
          <w:lang w:eastAsia="zh-CN"/>
        </w:rPr>
      </w:pPr>
      <w:r>
        <w:rPr>
          <w:rFonts w:eastAsia="SimSun" w:hint="cs"/>
          <w:u w:val="single"/>
          <w:rtl/>
          <w:lang w:eastAsia="zh-CN"/>
        </w:rPr>
        <w:t>משיב דבר</w:t>
      </w:r>
      <w:r>
        <w:rPr>
          <w:rFonts w:eastAsia="SimSun" w:hint="cs"/>
          <w:rtl/>
          <w:lang w:eastAsia="zh-CN"/>
        </w:rPr>
        <w:t xml:space="preserve"> (ח"א סי' מ"ז ד"ה </w:t>
      </w:r>
      <w:proofErr w:type="spellStart"/>
      <w:r>
        <w:rPr>
          <w:rFonts w:eastAsia="SimSun" w:hint="cs"/>
          <w:rtl/>
          <w:lang w:eastAsia="zh-CN"/>
        </w:rPr>
        <w:t>ולענין</w:t>
      </w:r>
      <w:proofErr w:type="spellEnd"/>
      <w:r>
        <w:rPr>
          <w:rFonts w:eastAsia="SimSun" w:hint="cs"/>
          <w:rtl/>
          <w:lang w:eastAsia="zh-CN"/>
        </w:rPr>
        <w:t xml:space="preserve">, כל לשונו מובא לעיל) – "וכן באמת המנהג </w:t>
      </w:r>
      <w:proofErr w:type="spellStart"/>
      <w:r>
        <w:rPr>
          <w:rFonts w:eastAsia="SimSun" w:hint="cs"/>
          <w:rtl/>
          <w:lang w:eastAsia="zh-CN"/>
        </w:rPr>
        <w:t>פ"ק</w:t>
      </w:r>
      <w:proofErr w:type="spellEnd"/>
      <w:r>
        <w:rPr>
          <w:rFonts w:eastAsia="SimSun" w:hint="cs"/>
          <w:rtl/>
          <w:lang w:eastAsia="zh-CN"/>
        </w:rPr>
        <w:t xml:space="preserve"> </w:t>
      </w:r>
      <w:proofErr w:type="spellStart"/>
      <w:r>
        <w:rPr>
          <w:rFonts w:eastAsia="SimSun" w:hint="cs"/>
          <w:rtl/>
          <w:lang w:eastAsia="zh-CN"/>
        </w:rPr>
        <w:t>וולאזין</w:t>
      </w:r>
      <w:proofErr w:type="spellEnd"/>
      <w:r>
        <w:rPr>
          <w:rFonts w:eastAsia="SimSun" w:hint="cs"/>
          <w:rtl/>
          <w:lang w:eastAsia="zh-CN"/>
        </w:rPr>
        <w:t xml:space="preserve"> לומר הרבון בשבת שחל ביום טוב".</w:t>
      </w:r>
    </w:p>
    <w:p w14:paraId="2008D99B" w14:textId="77777777" w:rsidR="00F82028" w:rsidRPr="00F82028" w:rsidRDefault="00F82028" w:rsidP="00F82028">
      <w:pPr>
        <w:tabs>
          <w:tab w:val="right" w:pos="7920"/>
        </w:tabs>
        <w:jc w:val="both"/>
        <w:rPr>
          <w:color w:val="000000"/>
        </w:rPr>
      </w:pPr>
    </w:p>
    <w:p w14:paraId="50184120" w14:textId="17833805" w:rsidR="00F82028" w:rsidRPr="00F82028" w:rsidRDefault="00F82028" w:rsidP="00F82028">
      <w:pPr>
        <w:numPr>
          <w:ilvl w:val="1"/>
          <w:numId w:val="4"/>
        </w:numPr>
        <w:tabs>
          <w:tab w:val="right" w:pos="7920"/>
        </w:tabs>
        <w:jc w:val="both"/>
        <w:rPr>
          <w:color w:val="000000"/>
        </w:rPr>
      </w:pPr>
      <w:proofErr w:type="spellStart"/>
      <w:r w:rsidRPr="00F82028">
        <w:rPr>
          <w:rFonts w:hint="cs"/>
          <w:b/>
          <w:bCs/>
          <w:rtl/>
        </w:rPr>
        <w:t>לענין</w:t>
      </w:r>
      <w:proofErr w:type="spellEnd"/>
      <w:r w:rsidRPr="00F82028">
        <w:rPr>
          <w:rFonts w:hint="cs"/>
          <w:b/>
          <w:bCs/>
          <w:rtl/>
        </w:rPr>
        <w:t xml:space="preserve"> הטבת חלום</w:t>
      </w:r>
      <w:r>
        <w:rPr>
          <w:rFonts w:hint="cs"/>
          <w:rtl/>
        </w:rPr>
        <w:t>.</w:t>
      </w:r>
    </w:p>
    <w:p w14:paraId="3B13EE42" w14:textId="4D874B4E" w:rsidR="00F82028" w:rsidRPr="00F82028" w:rsidRDefault="00F82028" w:rsidP="00F82028">
      <w:pPr>
        <w:numPr>
          <w:ilvl w:val="2"/>
          <w:numId w:val="4"/>
        </w:numPr>
        <w:tabs>
          <w:tab w:val="right" w:pos="7920"/>
        </w:tabs>
        <w:jc w:val="both"/>
        <w:rPr>
          <w:color w:val="000000"/>
        </w:rPr>
      </w:pPr>
      <w:r>
        <w:rPr>
          <w:rFonts w:hint="cs"/>
          <w:b/>
          <w:i/>
          <w:rtl/>
        </w:rPr>
        <w:t>עי' סי' ר"כ, לשיטות ומראי מקומות.</w:t>
      </w:r>
    </w:p>
    <w:p w14:paraId="5A60D1A4" w14:textId="77777777" w:rsidR="00F82028" w:rsidRDefault="00F82028" w:rsidP="00F82028">
      <w:pPr>
        <w:tabs>
          <w:tab w:val="right" w:pos="7920"/>
        </w:tabs>
        <w:jc w:val="both"/>
        <w:rPr>
          <w:color w:val="000000"/>
        </w:rPr>
      </w:pPr>
    </w:p>
    <w:p w14:paraId="2697EF56" w14:textId="1D21F72B" w:rsidR="00F82028" w:rsidRDefault="00F82028" w:rsidP="00F82028">
      <w:pPr>
        <w:numPr>
          <w:ilvl w:val="1"/>
          <w:numId w:val="4"/>
        </w:numPr>
        <w:tabs>
          <w:tab w:val="right" w:pos="7920"/>
        </w:tabs>
        <w:jc w:val="both"/>
        <w:rPr>
          <w:color w:val="000000"/>
        </w:rPr>
      </w:pPr>
      <w:r>
        <w:rPr>
          <w:rFonts w:hint="cs"/>
          <w:color w:val="000000"/>
          <w:rtl/>
        </w:rPr>
        <w:t>מראי מקומות.</w:t>
      </w:r>
    </w:p>
    <w:p w14:paraId="2DC58CA3" w14:textId="77777777" w:rsidR="00F82028" w:rsidRDefault="00F82028" w:rsidP="00F82028">
      <w:pPr>
        <w:numPr>
          <w:ilvl w:val="2"/>
          <w:numId w:val="4"/>
        </w:numPr>
        <w:tabs>
          <w:tab w:val="right" w:pos="7920"/>
        </w:tabs>
        <w:jc w:val="both"/>
        <w:rPr>
          <w:color w:val="000000"/>
        </w:rPr>
      </w:pPr>
      <w:proofErr w:type="spellStart"/>
      <w:r>
        <w:rPr>
          <w:rFonts w:hint="cs"/>
          <w:color w:val="000000"/>
          <w:u w:val="single"/>
          <w:rtl/>
        </w:rPr>
        <w:t>חזו</w:t>
      </w:r>
      <w:r>
        <w:rPr>
          <w:color w:val="000000"/>
          <w:u w:val="single"/>
          <w:rtl/>
        </w:rPr>
        <w:t>"</w:t>
      </w:r>
      <w:r>
        <w:rPr>
          <w:rFonts w:hint="cs"/>
          <w:color w:val="000000"/>
          <w:u w:val="single"/>
          <w:rtl/>
        </w:rPr>
        <w:t>א</w:t>
      </w:r>
      <w:proofErr w:type="spellEnd"/>
      <w:r>
        <w:rPr>
          <w:rFonts w:hint="cs"/>
          <w:color w:val="000000"/>
          <w:rtl/>
        </w:rPr>
        <w:t xml:space="preserve"> (קובץ אגרות </w:t>
      </w:r>
      <w:proofErr w:type="spellStart"/>
      <w:r>
        <w:rPr>
          <w:rFonts w:hint="cs"/>
          <w:color w:val="000000"/>
          <w:rtl/>
        </w:rPr>
        <w:t>ח</w:t>
      </w:r>
      <w:r>
        <w:rPr>
          <w:color w:val="000000"/>
          <w:rtl/>
        </w:rPr>
        <w:t>"</w:t>
      </w:r>
      <w:r>
        <w:rPr>
          <w:rFonts w:hint="cs"/>
          <w:color w:val="000000"/>
          <w:rtl/>
        </w:rPr>
        <w:t>ב</w:t>
      </w:r>
      <w:proofErr w:type="spellEnd"/>
      <w:r>
        <w:rPr>
          <w:rFonts w:hint="cs"/>
          <w:color w:val="000000"/>
          <w:rtl/>
        </w:rPr>
        <w:t xml:space="preserve"> אות קמ</w:t>
      </w:r>
      <w:r>
        <w:rPr>
          <w:color w:val="000000"/>
          <w:rtl/>
        </w:rPr>
        <w:t>"</w:t>
      </w:r>
      <w:r>
        <w:rPr>
          <w:rFonts w:hint="cs"/>
          <w:color w:val="000000"/>
          <w:rtl/>
        </w:rPr>
        <w:t xml:space="preserve">ט) – </w:t>
      </w:r>
      <w:r>
        <w:rPr>
          <w:color w:val="000000"/>
          <w:rtl/>
        </w:rPr>
        <w:t>"</w:t>
      </w:r>
      <w:r>
        <w:rPr>
          <w:rFonts w:hint="cs"/>
          <w:color w:val="000000"/>
          <w:rtl/>
        </w:rPr>
        <w:t xml:space="preserve">הרבה פעמים חלמתי כמו אלה ולא שמתי לב לזה. נכון שתאמר </w:t>
      </w:r>
      <w:proofErr w:type="spellStart"/>
      <w:r>
        <w:rPr>
          <w:rFonts w:hint="cs"/>
          <w:color w:val="000000"/>
          <w:rtl/>
        </w:rPr>
        <w:t>הרבש</w:t>
      </w:r>
      <w:r>
        <w:rPr>
          <w:color w:val="000000"/>
          <w:rtl/>
        </w:rPr>
        <w:t>"</w:t>
      </w:r>
      <w:r>
        <w:rPr>
          <w:rFonts w:hint="cs"/>
          <w:color w:val="000000"/>
          <w:rtl/>
        </w:rPr>
        <w:t>ע</w:t>
      </w:r>
      <w:proofErr w:type="spellEnd"/>
      <w:r>
        <w:rPr>
          <w:rFonts w:hint="cs"/>
          <w:color w:val="000000"/>
          <w:rtl/>
        </w:rPr>
        <w:t xml:space="preserve"> בשעת נשיאת כפים</w:t>
      </w:r>
      <w:r>
        <w:rPr>
          <w:color w:val="000000"/>
          <w:rtl/>
        </w:rPr>
        <w:t>"</w:t>
      </w:r>
      <w:r>
        <w:rPr>
          <w:rFonts w:hint="cs"/>
          <w:color w:val="000000"/>
          <w:rtl/>
        </w:rPr>
        <w:t>.</w:t>
      </w:r>
    </w:p>
    <w:p w14:paraId="0EB10D41" w14:textId="77777777" w:rsidR="00F82028" w:rsidRDefault="00F82028" w:rsidP="00F82028">
      <w:pPr>
        <w:tabs>
          <w:tab w:val="right" w:pos="7920"/>
        </w:tabs>
        <w:ind w:left="397"/>
        <w:jc w:val="both"/>
        <w:rPr>
          <w:color w:val="000000"/>
        </w:rPr>
      </w:pPr>
      <w:proofErr w:type="spellStart"/>
      <w:r>
        <w:rPr>
          <w:rFonts w:hint="cs"/>
          <w:b/>
          <w:i/>
          <w:u w:val="single"/>
          <w:rtl/>
        </w:rPr>
        <w:t>חזו</w:t>
      </w:r>
      <w:r>
        <w:rPr>
          <w:b/>
          <w:i/>
          <w:u w:val="single"/>
          <w:rtl/>
        </w:rPr>
        <w:t>"</w:t>
      </w:r>
      <w:r>
        <w:rPr>
          <w:rFonts w:hint="cs"/>
          <w:b/>
          <w:i/>
          <w:u w:val="single"/>
          <w:rtl/>
        </w:rPr>
        <w:t>א</w:t>
      </w:r>
      <w:proofErr w:type="spellEnd"/>
      <w:r>
        <w:rPr>
          <w:rFonts w:hint="cs"/>
          <w:b/>
          <w:i/>
          <w:rtl/>
        </w:rPr>
        <w:t xml:space="preserve"> (</w:t>
      </w:r>
      <w:proofErr w:type="spellStart"/>
      <w:r>
        <w:rPr>
          <w:rFonts w:hint="cs"/>
          <w:b/>
          <w:i/>
          <w:rtl/>
        </w:rPr>
        <w:t>ארחות</w:t>
      </w:r>
      <w:proofErr w:type="spellEnd"/>
      <w:r>
        <w:rPr>
          <w:rFonts w:hint="cs"/>
          <w:b/>
          <w:i/>
          <w:rtl/>
        </w:rPr>
        <w:t xml:space="preserve"> רבנו </w:t>
      </w:r>
      <w:proofErr w:type="spellStart"/>
      <w:r>
        <w:rPr>
          <w:rFonts w:hint="cs"/>
          <w:b/>
          <w:i/>
          <w:rtl/>
        </w:rPr>
        <w:t>ח</w:t>
      </w:r>
      <w:r>
        <w:rPr>
          <w:b/>
          <w:i/>
          <w:rtl/>
        </w:rPr>
        <w:t>"</w:t>
      </w:r>
      <w:r>
        <w:rPr>
          <w:rFonts w:hint="cs"/>
          <w:b/>
          <w:i/>
          <w:rtl/>
        </w:rPr>
        <w:t>ג</w:t>
      </w:r>
      <w:proofErr w:type="spellEnd"/>
      <w:r>
        <w:rPr>
          <w:rFonts w:hint="cs"/>
          <w:b/>
          <w:i/>
          <w:rtl/>
        </w:rPr>
        <w:t xml:space="preserve"> עמ' רי</w:t>
      </w:r>
      <w:r>
        <w:rPr>
          <w:b/>
          <w:i/>
          <w:rtl/>
        </w:rPr>
        <w:t>"</w:t>
      </w:r>
      <w:r>
        <w:rPr>
          <w:rFonts w:hint="cs"/>
          <w:b/>
          <w:i/>
          <w:rtl/>
        </w:rPr>
        <w:t>ג</w:t>
      </w:r>
      <w:r>
        <w:rPr>
          <w:rFonts w:hint="cs"/>
          <w:color w:val="000000"/>
          <w:rtl/>
        </w:rPr>
        <w:t xml:space="preserve"> אות ל</w:t>
      </w:r>
      <w:r>
        <w:rPr>
          <w:color w:val="000000"/>
          <w:rtl/>
        </w:rPr>
        <w:t>"</w:t>
      </w:r>
      <w:r>
        <w:rPr>
          <w:rFonts w:hint="cs"/>
          <w:color w:val="000000"/>
          <w:rtl/>
        </w:rPr>
        <w:t xml:space="preserve">ה) – </w:t>
      </w:r>
      <w:r>
        <w:rPr>
          <w:color w:val="000000"/>
          <w:rtl/>
        </w:rPr>
        <w:t>"</w:t>
      </w:r>
      <w:r>
        <w:rPr>
          <w:rFonts w:hint="cs"/>
          <w:color w:val="000000"/>
          <w:rtl/>
        </w:rPr>
        <w:t xml:space="preserve">ספר לי </w:t>
      </w:r>
      <w:proofErr w:type="spellStart"/>
      <w:r>
        <w:rPr>
          <w:rFonts w:hint="cs"/>
          <w:color w:val="000000"/>
          <w:rtl/>
        </w:rPr>
        <w:t>הרפ</w:t>
      </w:r>
      <w:r>
        <w:rPr>
          <w:color w:val="000000"/>
          <w:rtl/>
        </w:rPr>
        <w:t>"</w:t>
      </w:r>
      <w:r>
        <w:rPr>
          <w:rFonts w:hint="cs"/>
          <w:color w:val="000000"/>
          <w:rtl/>
        </w:rPr>
        <w:t>ש</w:t>
      </w:r>
      <w:proofErr w:type="spellEnd"/>
      <w:r>
        <w:rPr>
          <w:rFonts w:hint="cs"/>
          <w:color w:val="000000"/>
          <w:rtl/>
        </w:rPr>
        <w:t xml:space="preserve"> (</w:t>
      </w:r>
      <w:proofErr w:type="spellStart"/>
      <w:r>
        <w:rPr>
          <w:rFonts w:hint="cs"/>
          <w:color w:val="000000"/>
          <w:rtl/>
        </w:rPr>
        <w:t>שליט</w:t>
      </w:r>
      <w:r>
        <w:rPr>
          <w:color w:val="000000"/>
          <w:rtl/>
        </w:rPr>
        <w:t>"</w:t>
      </w:r>
      <w:r>
        <w:rPr>
          <w:rFonts w:hint="cs"/>
          <w:color w:val="000000"/>
          <w:rtl/>
        </w:rPr>
        <w:t>א</w:t>
      </w:r>
      <w:proofErr w:type="spellEnd"/>
      <w:r>
        <w:rPr>
          <w:rFonts w:hint="cs"/>
          <w:color w:val="000000"/>
          <w:rtl/>
        </w:rPr>
        <w:t>) ז</w:t>
      </w:r>
      <w:r>
        <w:rPr>
          <w:color w:val="000000"/>
          <w:rtl/>
        </w:rPr>
        <w:t>"</w:t>
      </w:r>
      <w:r>
        <w:rPr>
          <w:rFonts w:hint="cs"/>
          <w:color w:val="000000"/>
          <w:rtl/>
        </w:rPr>
        <w:t xml:space="preserve">ל תלמידו הנאמן של מרן </w:t>
      </w:r>
      <w:proofErr w:type="spellStart"/>
      <w:r>
        <w:rPr>
          <w:rFonts w:hint="cs"/>
          <w:color w:val="000000"/>
          <w:rtl/>
        </w:rPr>
        <w:t>החזו</w:t>
      </w:r>
      <w:r>
        <w:rPr>
          <w:color w:val="000000"/>
          <w:rtl/>
        </w:rPr>
        <w:t>"</w:t>
      </w:r>
      <w:r>
        <w:rPr>
          <w:rFonts w:hint="cs"/>
          <w:color w:val="000000"/>
          <w:rtl/>
        </w:rPr>
        <w:t>א</w:t>
      </w:r>
      <w:proofErr w:type="spellEnd"/>
      <w:r>
        <w:rPr>
          <w:rFonts w:hint="cs"/>
          <w:color w:val="000000"/>
          <w:rtl/>
        </w:rPr>
        <w:t xml:space="preserve"> זצוק</w:t>
      </w:r>
      <w:r>
        <w:rPr>
          <w:color w:val="000000"/>
          <w:rtl/>
        </w:rPr>
        <w:t>"</w:t>
      </w:r>
      <w:r>
        <w:rPr>
          <w:rFonts w:hint="cs"/>
          <w:color w:val="000000"/>
          <w:rtl/>
        </w:rPr>
        <w:t xml:space="preserve">ל שמרן לא שם לב לחלומות רעים ואף לא אמר את </w:t>
      </w:r>
      <w:proofErr w:type="spellStart"/>
      <w:r>
        <w:rPr>
          <w:rFonts w:hint="cs"/>
          <w:color w:val="000000"/>
          <w:rtl/>
        </w:rPr>
        <w:t>הרבש</w:t>
      </w:r>
      <w:r>
        <w:rPr>
          <w:color w:val="000000"/>
          <w:rtl/>
        </w:rPr>
        <w:t>"</w:t>
      </w:r>
      <w:r>
        <w:rPr>
          <w:rFonts w:hint="cs"/>
          <w:color w:val="000000"/>
          <w:rtl/>
        </w:rPr>
        <w:t>ע</w:t>
      </w:r>
      <w:proofErr w:type="spellEnd"/>
      <w:r>
        <w:rPr>
          <w:rFonts w:hint="cs"/>
          <w:color w:val="000000"/>
          <w:rtl/>
        </w:rPr>
        <w:t xml:space="preserve"> בברכת כהנים וכ</w:t>
      </w:r>
      <w:r>
        <w:rPr>
          <w:color w:val="000000"/>
          <w:rtl/>
        </w:rPr>
        <w:t>"</w:t>
      </w:r>
      <w:r>
        <w:rPr>
          <w:rFonts w:hint="cs"/>
          <w:color w:val="000000"/>
          <w:rtl/>
        </w:rPr>
        <w:t xml:space="preserve">ש שלא הטיב את החלום ולא צם, מרן סבר </w:t>
      </w:r>
      <w:r w:rsidRPr="000F4581">
        <w:rPr>
          <w:rFonts w:hint="cs"/>
          <w:b/>
          <w:bCs/>
          <w:color w:val="000000"/>
          <w:rtl/>
        </w:rPr>
        <w:t>שהחלומות בזמננו לא מראים שום דבר רק באים מהרהורי הלב</w:t>
      </w:r>
      <w:r>
        <w:rPr>
          <w:rFonts w:hint="cs"/>
          <w:color w:val="000000"/>
          <w:rtl/>
        </w:rPr>
        <w:t>. מו</w:t>
      </w:r>
      <w:r>
        <w:rPr>
          <w:color w:val="000000"/>
          <w:rtl/>
        </w:rPr>
        <w:t>"</w:t>
      </w:r>
      <w:r>
        <w:rPr>
          <w:rFonts w:hint="cs"/>
          <w:color w:val="000000"/>
          <w:rtl/>
        </w:rPr>
        <w:t>ר (</w:t>
      </w:r>
      <w:proofErr w:type="spellStart"/>
      <w:r>
        <w:rPr>
          <w:rFonts w:hint="cs"/>
          <w:color w:val="000000"/>
          <w:rtl/>
        </w:rPr>
        <w:t>שליט</w:t>
      </w:r>
      <w:r>
        <w:rPr>
          <w:color w:val="000000"/>
          <w:rtl/>
        </w:rPr>
        <w:t>"</w:t>
      </w:r>
      <w:r>
        <w:rPr>
          <w:rFonts w:hint="cs"/>
          <w:color w:val="000000"/>
          <w:rtl/>
        </w:rPr>
        <w:t>א</w:t>
      </w:r>
      <w:proofErr w:type="spellEnd"/>
      <w:r>
        <w:rPr>
          <w:rFonts w:hint="cs"/>
          <w:color w:val="000000"/>
          <w:rtl/>
        </w:rPr>
        <w:t>) זצוק</w:t>
      </w:r>
      <w:r>
        <w:rPr>
          <w:color w:val="000000"/>
          <w:rtl/>
        </w:rPr>
        <w:t>"</w:t>
      </w:r>
      <w:r>
        <w:rPr>
          <w:rFonts w:hint="cs"/>
          <w:color w:val="000000"/>
          <w:rtl/>
        </w:rPr>
        <w:t xml:space="preserve">ל אמר לי שמרן </w:t>
      </w:r>
      <w:proofErr w:type="spellStart"/>
      <w:r>
        <w:rPr>
          <w:rFonts w:hint="cs"/>
          <w:color w:val="000000"/>
          <w:rtl/>
        </w:rPr>
        <w:t>החזו</w:t>
      </w:r>
      <w:r>
        <w:rPr>
          <w:color w:val="000000"/>
          <w:rtl/>
        </w:rPr>
        <w:t>"</w:t>
      </w:r>
      <w:r>
        <w:rPr>
          <w:rFonts w:hint="cs"/>
          <w:color w:val="000000"/>
          <w:rtl/>
        </w:rPr>
        <w:t>א</w:t>
      </w:r>
      <w:proofErr w:type="spellEnd"/>
      <w:r>
        <w:rPr>
          <w:rFonts w:hint="cs"/>
          <w:color w:val="000000"/>
          <w:rtl/>
        </w:rPr>
        <w:t xml:space="preserve"> זצוק</w:t>
      </w:r>
      <w:r>
        <w:rPr>
          <w:color w:val="000000"/>
          <w:rtl/>
        </w:rPr>
        <w:t>"</w:t>
      </w:r>
      <w:r>
        <w:rPr>
          <w:rFonts w:hint="cs"/>
          <w:color w:val="000000"/>
          <w:rtl/>
        </w:rPr>
        <w:t xml:space="preserve">ל אמר למי שחלם חלום לא טוב שיאמר את </w:t>
      </w:r>
      <w:proofErr w:type="spellStart"/>
      <w:r>
        <w:rPr>
          <w:rFonts w:hint="cs"/>
          <w:color w:val="000000"/>
          <w:rtl/>
        </w:rPr>
        <w:t>הרבש</w:t>
      </w:r>
      <w:r>
        <w:rPr>
          <w:color w:val="000000"/>
          <w:rtl/>
        </w:rPr>
        <w:t>"</w:t>
      </w:r>
      <w:r>
        <w:rPr>
          <w:rFonts w:hint="cs"/>
          <w:color w:val="000000"/>
          <w:rtl/>
        </w:rPr>
        <w:t>ע</w:t>
      </w:r>
      <w:proofErr w:type="spellEnd"/>
      <w:r>
        <w:rPr>
          <w:rFonts w:hint="cs"/>
          <w:color w:val="000000"/>
          <w:rtl/>
        </w:rPr>
        <w:t xml:space="preserve"> </w:t>
      </w:r>
      <w:proofErr w:type="spellStart"/>
      <w:r>
        <w:rPr>
          <w:rFonts w:hint="cs"/>
          <w:color w:val="000000"/>
          <w:rtl/>
        </w:rPr>
        <w:t>כשהכהנים</w:t>
      </w:r>
      <w:proofErr w:type="spellEnd"/>
      <w:r>
        <w:rPr>
          <w:rFonts w:hint="cs"/>
          <w:color w:val="000000"/>
          <w:rtl/>
        </w:rPr>
        <w:t xml:space="preserve"> נושאים כפים. (עי' </w:t>
      </w:r>
      <w:proofErr w:type="spellStart"/>
      <w:r>
        <w:rPr>
          <w:rFonts w:hint="cs"/>
          <w:color w:val="000000"/>
          <w:rtl/>
        </w:rPr>
        <w:t>ארחות</w:t>
      </w:r>
      <w:proofErr w:type="spellEnd"/>
      <w:r>
        <w:rPr>
          <w:rFonts w:hint="cs"/>
          <w:color w:val="000000"/>
          <w:rtl/>
        </w:rPr>
        <w:t xml:space="preserve"> רבנו ח</w:t>
      </w:r>
      <w:r>
        <w:rPr>
          <w:color w:val="000000"/>
          <w:rtl/>
        </w:rPr>
        <w:t>"</w:t>
      </w:r>
      <w:r>
        <w:rPr>
          <w:rFonts w:hint="cs"/>
          <w:color w:val="000000"/>
          <w:rtl/>
        </w:rPr>
        <w:t>א עמ' צ</w:t>
      </w:r>
      <w:r>
        <w:rPr>
          <w:color w:val="000000"/>
          <w:rtl/>
        </w:rPr>
        <w:t>"</w:t>
      </w:r>
      <w:r>
        <w:rPr>
          <w:rFonts w:hint="cs"/>
          <w:color w:val="000000"/>
          <w:rtl/>
        </w:rPr>
        <w:t>א אות ק</w:t>
      </w:r>
      <w:r>
        <w:rPr>
          <w:color w:val="000000"/>
          <w:rtl/>
        </w:rPr>
        <w:t>"</w:t>
      </w:r>
      <w:r>
        <w:rPr>
          <w:rFonts w:hint="cs"/>
          <w:color w:val="000000"/>
          <w:rtl/>
        </w:rPr>
        <w:t xml:space="preserve">ו). לאחד שחלם חלום שכתוב </w:t>
      </w:r>
      <w:proofErr w:type="spellStart"/>
      <w:r>
        <w:rPr>
          <w:rFonts w:hint="cs"/>
          <w:color w:val="000000"/>
          <w:rtl/>
        </w:rPr>
        <w:t>בסדות</w:t>
      </w:r>
      <w:proofErr w:type="spellEnd"/>
      <w:r>
        <w:rPr>
          <w:rFonts w:hint="cs"/>
          <w:color w:val="000000"/>
          <w:rtl/>
        </w:rPr>
        <w:t xml:space="preserve"> </w:t>
      </w:r>
      <w:proofErr w:type="spellStart"/>
      <w:r>
        <w:rPr>
          <w:rFonts w:hint="cs"/>
          <w:color w:val="000000"/>
          <w:rtl/>
        </w:rPr>
        <w:t>הגריעב</w:t>
      </w:r>
      <w:r>
        <w:rPr>
          <w:color w:val="000000"/>
          <w:rtl/>
        </w:rPr>
        <w:t>"</w:t>
      </w:r>
      <w:r>
        <w:rPr>
          <w:rFonts w:hint="cs"/>
          <w:color w:val="000000"/>
          <w:rtl/>
        </w:rPr>
        <w:t>ץ</w:t>
      </w:r>
      <w:proofErr w:type="spellEnd"/>
      <w:r>
        <w:rPr>
          <w:rFonts w:hint="cs"/>
          <w:color w:val="000000"/>
          <w:rtl/>
        </w:rPr>
        <w:t xml:space="preserve"> שנהגו להתענות עליו אפי' בשבת</w:t>
      </w:r>
      <w:r>
        <w:rPr>
          <w:color w:val="000000"/>
          <w:rtl/>
        </w:rPr>
        <w:t>"</w:t>
      </w:r>
      <w:r>
        <w:rPr>
          <w:rFonts w:hint="cs"/>
          <w:color w:val="000000"/>
          <w:rtl/>
        </w:rPr>
        <w:t>.</w:t>
      </w:r>
    </w:p>
    <w:p w14:paraId="39562764" w14:textId="77777777" w:rsidR="00F82028" w:rsidRDefault="00F82028" w:rsidP="00F82028">
      <w:pPr>
        <w:numPr>
          <w:ilvl w:val="2"/>
          <w:numId w:val="4"/>
        </w:numPr>
        <w:tabs>
          <w:tab w:val="right" w:pos="7920"/>
        </w:tabs>
        <w:jc w:val="both"/>
        <w:rPr>
          <w:color w:val="000000"/>
        </w:rPr>
      </w:pPr>
      <w:proofErr w:type="spellStart"/>
      <w:r>
        <w:rPr>
          <w:rFonts w:hint="cs"/>
          <w:b/>
          <w:i/>
          <w:u w:val="single"/>
          <w:rtl/>
        </w:rPr>
        <w:t>קהלות</w:t>
      </w:r>
      <w:proofErr w:type="spellEnd"/>
      <w:r>
        <w:rPr>
          <w:rFonts w:hint="cs"/>
          <w:b/>
          <w:i/>
          <w:u w:val="single"/>
          <w:rtl/>
        </w:rPr>
        <w:t xml:space="preserve"> יעקב</w:t>
      </w:r>
      <w:r>
        <w:rPr>
          <w:rFonts w:hint="cs"/>
          <w:b/>
          <w:i/>
          <w:rtl/>
        </w:rPr>
        <w:t xml:space="preserve"> (</w:t>
      </w:r>
      <w:proofErr w:type="spellStart"/>
      <w:r>
        <w:rPr>
          <w:rFonts w:hint="cs"/>
          <w:b/>
          <w:i/>
          <w:rtl/>
        </w:rPr>
        <w:t>ארחות</w:t>
      </w:r>
      <w:proofErr w:type="spellEnd"/>
      <w:r>
        <w:rPr>
          <w:rFonts w:hint="cs"/>
          <w:b/>
          <w:i/>
          <w:rtl/>
        </w:rPr>
        <w:t xml:space="preserve"> רבנו ח</w:t>
      </w:r>
      <w:r>
        <w:rPr>
          <w:b/>
          <w:i/>
          <w:rtl/>
        </w:rPr>
        <w:t>"</w:t>
      </w:r>
      <w:r>
        <w:rPr>
          <w:rFonts w:hint="cs"/>
          <w:b/>
          <w:i/>
          <w:rtl/>
        </w:rPr>
        <w:t>א עמ' צ</w:t>
      </w:r>
      <w:r>
        <w:rPr>
          <w:b/>
          <w:i/>
          <w:rtl/>
        </w:rPr>
        <w:t>"</w:t>
      </w:r>
      <w:r>
        <w:rPr>
          <w:rFonts w:hint="cs"/>
          <w:b/>
          <w:i/>
          <w:rtl/>
        </w:rPr>
        <w:t>א אות ק</w:t>
      </w:r>
      <w:r>
        <w:rPr>
          <w:b/>
          <w:i/>
          <w:rtl/>
        </w:rPr>
        <w:t>"</w:t>
      </w:r>
      <w:r>
        <w:rPr>
          <w:rFonts w:hint="cs"/>
          <w:b/>
          <w:i/>
          <w:rtl/>
        </w:rPr>
        <w:t xml:space="preserve">ו, </w:t>
      </w:r>
      <w:proofErr w:type="spellStart"/>
      <w:r>
        <w:rPr>
          <w:rFonts w:hint="cs"/>
          <w:b/>
          <w:i/>
          <w:rtl/>
        </w:rPr>
        <w:t>דפו"ח</w:t>
      </w:r>
      <w:proofErr w:type="spellEnd"/>
      <w:r>
        <w:rPr>
          <w:rFonts w:hint="cs"/>
          <w:b/>
          <w:i/>
          <w:rtl/>
        </w:rPr>
        <w:t xml:space="preserve"> עמ' קע"ז אות ד') – </w:t>
      </w:r>
      <w:r>
        <w:rPr>
          <w:b/>
          <w:i/>
          <w:rtl/>
        </w:rPr>
        <w:t>"</w:t>
      </w:r>
      <w:r>
        <w:rPr>
          <w:rFonts w:hint="cs"/>
          <w:b/>
          <w:i/>
          <w:rtl/>
        </w:rPr>
        <w:t>מו</w:t>
      </w:r>
      <w:r>
        <w:rPr>
          <w:b/>
          <w:i/>
          <w:rtl/>
        </w:rPr>
        <w:t>"</w:t>
      </w:r>
      <w:r>
        <w:rPr>
          <w:rFonts w:hint="cs"/>
          <w:b/>
          <w:i/>
          <w:rtl/>
        </w:rPr>
        <w:t>ר (</w:t>
      </w:r>
      <w:proofErr w:type="spellStart"/>
      <w:r>
        <w:rPr>
          <w:rFonts w:hint="cs"/>
          <w:b/>
          <w:i/>
          <w:rtl/>
        </w:rPr>
        <w:t>שליט</w:t>
      </w:r>
      <w:r>
        <w:rPr>
          <w:b/>
          <w:i/>
          <w:rtl/>
        </w:rPr>
        <w:t>"</w:t>
      </w:r>
      <w:r>
        <w:rPr>
          <w:rFonts w:hint="cs"/>
          <w:b/>
          <w:i/>
          <w:rtl/>
        </w:rPr>
        <w:t>א</w:t>
      </w:r>
      <w:proofErr w:type="spellEnd"/>
      <w:r>
        <w:rPr>
          <w:rFonts w:hint="cs"/>
          <w:b/>
          <w:i/>
          <w:rtl/>
        </w:rPr>
        <w:t>) זצוק</w:t>
      </w:r>
      <w:r>
        <w:rPr>
          <w:b/>
          <w:i/>
          <w:rtl/>
        </w:rPr>
        <w:t>"</w:t>
      </w:r>
      <w:r>
        <w:rPr>
          <w:rFonts w:hint="cs"/>
          <w:b/>
          <w:i/>
          <w:rtl/>
        </w:rPr>
        <w:t xml:space="preserve">ל אמר לי בשם מרן </w:t>
      </w:r>
      <w:proofErr w:type="spellStart"/>
      <w:r>
        <w:rPr>
          <w:rFonts w:hint="cs"/>
          <w:b/>
          <w:i/>
          <w:u w:val="single"/>
          <w:rtl/>
        </w:rPr>
        <w:t>החזו</w:t>
      </w:r>
      <w:r>
        <w:rPr>
          <w:b/>
          <w:i/>
          <w:u w:val="single"/>
          <w:rtl/>
        </w:rPr>
        <w:t>"</w:t>
      </w:r>
      <w:r>
        <w:rPr>
          <w:rFonts w:hint="cs"/>
          <w:b/>
          <w:i/>
          <w:u w:val="single"/>
          <w:rtl/>
        </w:rPr>
        <w:t>א</w:t>
      </w:r>
      <w:proofErr w:type="spellEnd"/>
      <w:r>
        <w:rPr>
          <w:rFonts w:hint="cs"/>
          <w:b/>
          <w:i/>
          <w:rtl/>
        </w:rPr>
        <w:t xml:space="preserve"> זצוק</w:t>
      </w:r>
      <w:r>
        <w:rPr>
          <w:b/>
          <w:i/>
          <w:rtl/>
        </w:rPr>
        <w:t>"</w:t>
      </w:r>
      <w:r>
        <w:rPr>
          <w:rFonts w:hint="cs"/>
          <w:b/>
          <w:i/>
          <w:rtl/>
        </w:rPr>
        <w:t>ל כשבאו לפניו עם חלום (לא טוב) אמר מרן זצוק</w:t>
      </w:r>
      <w:r>
        <w:rPr>
          <w:b/>
          <w:i/>
          <w:rtl/>
        </w:rPr>
        <w:t>"</w:t>
      </w:r>
      <w:r>
        <w:rPr>
          <w:rFonts w:hint="cs"/>
          <w:b/>
          <w:i/>
          <w:rtl/>
        </w:rPr>
        <w:t xml:space="preserve">ל שיאמרו את </w:t>
      </w:r>
      <w:proofErr w:type="spellStart"/>
      <w:r>
        <w:rPr>
          <w:rFonts w:hint="cs"/>
          <w:b/>
          <w:i/>
          <w:rtl/>
        </w:rPr>
        <w:t>הרבש</w:t>
      </w:r>
      <w:r>
        <w:rPr>
          <w:b/>
          <w:i/>
          <w:rtl/>
        </w:rPr>
        <w:t>"</w:t>
      </w:r>
      <w:r>
        <w:rPr>
          <w:rFonts w:hint="cs"/>
          <w:b/>
          <w:i/>
          <w:rtl/>
        </w:rPr>
        <w:t>ע</w:t>
      </w:r>
      <w:proofErr w:type="spellEnd"/>
      <w:r>
        <w:rPr>
          <w:rFonts w:hint="cs"/>
          <w:b/>
          <w:i/>
          <w:rtl/>
        </w:rPr>
        <w:t xml:space="preserve"> (להטבת חלום שנדפס בסוף תפלת מוסף לג' רגלים) בשעה </w:t>
      </w:r>
      <w:proofErr w:type="spellStart"/>
      <w:r>
        <w:rPr>
          <w:rFonts w:hint="cs"/>
          <w:b/>
          <w:i/>
          <w:rtl/>
        </w:rPr>
        <w:t>שהכהנים</w:t>
      </w:r>
      <w:proofErr w:type="spellEnd"/>
      <w:r>
        <w:rPr>
          <w:rFonts w:hint="cs"/>
          <w:b/>
          <w:i/>
          <w:rtl/>
        </w:rPr>
        <w:t xml:space="preserve"> נושאים את כפיהם, וכן מורה מו</w:t>
      </w:r>
      <w:r>
        <w:rPr>
          <w:b/>
          <w:i/>
          <w:rtl/>
        </w:rPr>
        <w:t>"</w:t>
      </w:r>
      <w:r>
        <w:rPr>
          <w:rFonts w:hint="cs"/>
          <w:b/>
          <w:i/>
          <w:rtl/>
        </w:rPr>
        <w:t>ר לי ולאחרים.</w:t>
      </w:r>
      <w:r>
        <w:rPr>
          <w:rFonts w:hint="cs"/>
          <w:color w:val="000000"/>
          <w:rtl/>
        </w:rPr>
        <w:t xml:space="preserve"> אמנם בכ</w:t>
      </w:r>
      <w:r>
        <w:rPr>
          <w:color w:val="000000"/>
          <w:rtl/>
        </w:rPr>
        <w:t>"</w:t>
      </w:r>
      <w:r>
        <w:rPr>
          <w:rFonts w:hint="cs"/>
          <w:color w:val="000000"/>
          <w:rtl/>
        </w:rPr>
        <w:t>ג טבת תשל</w:t>
      </w:r>
      <w:r>
        <w:rPr>
          <w:color w:val="000000"/>
          <w:rtl/>
        </w:rPr>
        <w:t>"</w:t>
      </w:r>
      <w:r>
        <w:rPr>
          <w:rFonts w:hint="cs"/>
          <w:color w:val="000000"/>
          <w:rtl/>
        </w:rPr>
        <w:t xml:space="preserve">ט, חלמתי </w:t>
      </w:r>
      <w:proofErr w:type="spellStart"/>
      <w:r>
        <w:rPr>
          <w:rFonts w:hint="cs"/>
          <w:color w:val="000000"/>
          <w:rtl/>
        </w:rPr>
        <w:t>שת</w:t>
      </w:r>
      <w:r>
        <w:rPr>
          <w:color w:val="000000"/>
          <w:rtl/>
        </w:rPr>
        <w:t>"</w:t>
      </w:r>
      <w:r>
        <w:rPr>
          <w:rFonts w:hint="cs"/>
          <w:color w:val="000000"/>
          <w:rtl/>
        </w:rPr>
        <w:t>ח</w:t>
      </w:r>
      <w:proofErr w:type="spellEnd"/>
      <w:r>
        <w:rPr>
          <w:rFonts w:hint="cs"/>
          <w:color w:val="000000"/>
          <w:rtl/>
        </w:rPr>
        <w:t xml:space="preserve"> א' שנפטר לפני כמה חדשים הלך עמי לנחם משפחה אחת ושמח אתי ולא ידעתי בחלומי שנפטר, ולא הרהרתי בו זמן רב, והיינו ידידים, ואמר לי מו</w:t>
      </w:r>
      <w:r>
        <w:rPr>
          <w:color w:val="000000"/>
          <w:rtl/>
        </w:rPr>
        <w:t>"</w:t>
      </w:r>
      <w:r>
        <w:rPr>
          <w:rFonts w:hint="cs"/>
          <w:color w:val="000000"/>
          <w:rtl/>
        </w:rPr>
        <w:t xml:space="preserve">ר שאעשה הטבת חלום הפסוקים הכתובים בגמ' בפני ג' וכן שאגיד </w:t>
      </w:r>
      <w:proofErr w:type="spellStart"/>
      <w:r>
        <w:rPr>
          <w:rFonts w:hint="cs"/>
          <w:color w:val="000000"/>
          <w:rtl/>
        </w:rPr>
        <w:t>הרבש</w:t>
      </w:r>
      <w:r>
        <w:rPr>
          <w:color w:val="000000"/>
          <w:rtl/>
        </w:rPr>
        <w:t>"</w:t>
      </w:r>
      <w:r>
        <w:rPr>
          <w:rFonts w:hint="cs"/>
          <w:color w:val="000000"/>
          <w:rtl/>
        </w:rPr>
        <w:t>ע</w:t>
      </w:r>
      <w:proofErr w:type="spellEnd"/>
      <w:r>
        <w:rPr>
          <w:rFonts w:hint="cs"/>
          <w:color w:val="000000"/>
          <w:rtl/>
        </w:rPr>
        <w:t xml:space="preserve"> בברכת כהנים, והוסיף לי מו</w:t>
      </w:r>
      <w:r>
        <w:rPr>
          <w:color w:val="000000"/>
          <w:rtl/>
        </w:rPr>
        <w:t>"</w:t>
      </w:r>
      <w:r>
        <w:rPr>
          <w:rFonts w:hint="cs"/>
          <w:color w:val="000000"/>
          <w:rtl/>
        </w:rPr>
        <w:t xml:space="preserve">ר אני בעצמי לא שם לב לחלומות כי הם באים מהרהורי הלב וממה שחושבים במשך הזמן. (עי' </w:t>
      </w:r>
      <w:proofErr w:type="spellStart"/>
      <w:r>
        <w:rPr>
          <w:rFonts w:hint="cs"/>
          <w:color w:val="000000"/>
          <w:rtl/>
        </w:rPr>
        <w:t>מש</w:t>
      </w:r>
      <w:r>
        <w:rPr>
          <w:color w:val="000000"/>
          <w:rtl/>
        </w:rPr>
        <w:t>"</w:t>
      </w:r>
      <w:r>
        <w:rPr>
          <w:rFonts w:hint="cs"/>
          <w:color w:val="000000"/>
          <w:rtl/>
        </w:rPr>
        <w:t>כ</w:t>
      </w:r>
      <w:proofErr w:type="spellEnd"/>
      <w:r>
        <w:rPr>
          <w:rFonts w:hint="cs"/>
          <w:color w:val="000000"/>
          <w:rtl/>
        </w:rPr>
        <w:t xml:space="preserve"> בחלק עובדות והנהגות [חלומות] הנהגת מו</w:t>
      </w:r>
      <w:r>
        <w:rPr>
          <w:color w:val="000000"/>
          <w:rtl/>
        </w:rPr>
        <w:t>"</w:t>
      </w:r>
      <w:r>
        <w:rPr>
          <w:rFonts w:hint="cs"/>
          <w:color w:val="000000"/>
          <w:rtl/>
        </w:rPr>
        <w:t xml:space="preserve">ר בצעירותו). וכן </w:t>
      </w:r>
      <w:proofErr w:type="spellStart"/>
      <w:r>
        <w:rPr>
          <w:rFonts w:hint="cs"/>
          <w:color w:val="000000"/>
          <w:rtl/>
        </w:rPr>
        <w:t>במרחשון</w:t>
      </w:r>
      <w:proofErr w:type="spellEnd"/>
      <w:r>
        <w:rPr>
          <w:rFonts w:hint="cs"/>
          <w:color w:val="000000"/>
          <w:rtl/>
        </w:rPr>
        <w:t xml:space="preserve"> תשמ</w:t>
      </w:r>
      <w:r>
        <w:rPr>
          <w:color w:val="000000"/>
          <w:rtl/>
        </w:rPr>
        <w:t>"</w:t>
      </w:r>
      <w:r>
        <w:rPr>
          <w:rFonts w:hint="cs"/>
          <w:color w:val="000000"/>
          <w:rtl/>
        </w:rPr>
        <w:t>א חלמתי מנפטרים והורה לי מו</w:t>
      </w:r>
      <w:r>
        <w:rPr>
          <w:color w:val="000000"/>
          <w:rtl/>
        </w:rPr>
        <w:t>"</w:t>
      </w:r>
      <w:r>
        <w:rPr>
          <w:rFonts w:hint="cs"/>
          <w:color w:val="000000"/>
          <w:rtl/>
        </w:rPr>
        <w:t xml:space="preserve">ר לעשות הטבת חלום ואמר לי בכל חלום (לא טוב) צריך לעשות הטבת חלום וכן נהג </w:t>
      </w:r>
      <w:proofErr w:type="spellStart"/>
      <w:r>
        <w:rPr>
          <w:rFonts w:hint="cs"/>
          <w:color w:val="000000"/>
          <w:u w:val="single"/>
          <w:rtl/>
        </w:rPr>
        <w:t>הגרי</w:t>
      </w:r>
      <w:r>
        <w:rPr>
          <w:color w:val="000000"/>
          <w:u w:val="single"/>
          <w:rtl/>
        </w:rPr>
        <w:t>"</w:t>
      </w:r>
      <w:r>
        <w:rPr>
          <w:rFonts w:hint="cs"/>
          <w:color w:val="000000"/>
          <w:u w:val="single"/>
          <w:rtl/>
        </w:rPr>
        <w:t>ז</w:t>
      </w:r>
      <w:proofErr w:type="spellEnd"/>
      <w:r>
        <w:rPr>
          <w:rFonts w:hint="cs"/>
          <w:color w:val="000000"/>
          <w:rtl/>
        </w:rPr>
        <w:t xml:space="preserve"> זצוק</w:t>
      </w:r>
      <w:r>
        <w:rPr>
          <w:color w:val="000000"/>
          <w:rtl/>
        </w:rPr>
        <w:t>"</w:t>
      </w:r>
      <w:r>
        <w:rPr>
          <w:rFonts w:hint="cs"/>
          <w:color w:val="000000"/>
          <w:rtl/>
        </w:rPr>
        <w:t xml:space="preserve">ל </w:t>
      </w:r>
      <w:proofErr w:type="spellStart"/>
      <w:r>
        <w:rPr>
          <w:rFonts w:hint="cs"/>
          <w:color w:val="000000"/>
          <w:rtl/>
        </w:rPr>
        <w:t>מבריסק</w:t>
      </w:r>
      <w:proofErr w:type="spellEnd"/>
      <w:r>
        <w:rPr>
          <w:rFonts w:hint="cs"/>
          <w:color w:val="000000"/>
          <w:rtl/>
        </w:rPr>
        <w:t xml:space="preserve"> עכ</w:t>
      </w:r>
      <w:r>
        <w:rPr>
          <w:color w:val="000000"/>
          <w:rtl/>
        </w:rPr>
        <w:t>"</w:t>
      </w:r>
      <w:r>
        <w:rPr>
          <w:rFonts w:hint="cs"/>
          <w:color w:val="000000"/>
          <w:rtl/>
        </w:rPr>
        <w:t>ל</w:t>
      </w:r>
      <w:r>
        <w:rPr>
          <w:color w:val="000000"/>
          <w:rtl/>
        </w:rPr>
        <w:t>"</w:t>
      </w:r>
      <w:r>
        <w:rPr>
          <w:rFonts w:hint="cs"/>
          <w:color w:val="000000"/>
          <w:rtl/>
        </w:rPr>
        <w:t>.</w:t>
      </w:r>
    </w:p>
    <w:p w14:paraId="36808938" w14:textId="0FD4FD0C" w:rsidR="00C478D4" w:rsidRPr="007F6113" w:rsidRDefault="00F82028" w:rsidP="00F82028">
      <w:pPr>
        <w:numPr>
          <w:ilvl w:val="2"/>
          <w:numId w:val="4"/>
        </w:numPr>
        <w:jc w:val="both"/>
      </w:pPr>
      <w:proofErr w:type="spellStart"/>
      <w:r>
        <w:rPr>
          <w:u w:val="single"/>
          <w:rtl/>
        </w:rPr>
        <w:t>חשוקי</w:t>
      </w:r>
      <w:proofErr w:type="spellEnd"/>
      <w:r>
        <w:rPr>
          <w:u w:val="single"/>
          <w:rtl/>
        </w:rPr>
        <w:t xml:space="preserve"> חמד</w:t>
      </w:r>
      <w:r>
        <w:rPr>
          <w:rtl/>
        </w:rPr>
        <w:t xml:space="preserve"> (נדה דף סה.) – "אך כהיום בזמן הזה, ידוע מה שכתב </w:t>
      </w:r>
      <w:proofErr w:type="spellStart"/>
      <w:r>
        <w:rPr>
          <w:rtl/>
        </w:rPr>
        <w:t>החזו"א</w:t>
      </w:r>
      <w:proofErr w:type="spellEnd"/>
      <w:r>
        <w:rPr>
          <w:rtl/>
        </w:rPr>
        <w:t xml:space="preserve"> (אגרות </w:t>
      </w:r>
      <w:proofErr w:type="spellStart"/>
      <w:r>
        <w:rPr>
          <w:rtl/>
        </w:rPr>
        <w:t>ח"ב</w:t>
      </w:r>
      <w:proofErr w:type="spellEnd"/>
      <w:r>
        <w:rPr>
          <w:rtl/>
        </w:rPr>
        <w:t xml:space="preserve"> קמט) שהרבה פעמים חלמתי חלומות כאלה, ולא שמתי לבי לזה, ונכון שיאמר בעת ברכה כהנים </w:t>
      </w:r>
      <w:proofErr w:type="spellStart"/>
      <w:r>
        <w:rPr>
          <w:rtl/>
        </w:rPr>
        <w:t>הרבש"ע</w:t>
      </w:r>
      <w:proofErr w:type="spellEnd"/>
      <w:r>
        <w:rPr>
          <w:rtl/>
        </w:rPr>
        <w:t xml:space="preserve">. וביאר בספר </w:t>
      </w:r>
      <w:r w:rsidRPr="00456C89">
        <w:rPr>
          <w:u w:val="single"/>
          <w:rtl/>
        </w:rPr>
        <w:t>נחלת אבות</w:t>
      </w:r>
      <w:r>
        <w:rPr>
          <w:rtl/>
        </w:rPr>
        <w:t xml:space="preserve"> (אות מ) שבזמנים הקדומים שהיו קדושים, אז החלומות היו קרובים לנבואה, אבל בזמנים אלה, החלומות </w:t>
      </w:r>
      <w:proofErr w:type="spellStart"/>
      <w:r>
        <w:rPr>
          <w:rtl/>
        </w:rPr>
        <w:t>שוא</w:t>
      </w:r>
      <w:proofErr w:type="spellEnd"/>
      <w:r>
        <w:rPr>
          <w:rtl/>
        </w:rPr>
        <w:t xml:space="preserve"> ידברון</w:t>
      </w:r>
      <w:r>
        <w:rPr>
          <w:rFonts w:hint="cs"/>
          <w:rtl/>
        </w:rPr>
        <w:t>".</w:t>
      </w:r>
    </w:p>
    <w:p w14:paraId="7C1D0667" w14:textId="77777777" w:rsidR="00094131" w:rsidRDefault="00094131" w:rsidP="00094131">
      <w:pPr>
        <w:rPr>
          <w:i/>
          <w:rtl/>
        </w:rPr>
        <w:sectPr w:rsidR="00094131" w:rsidSect="00CB7E2D">
          <w:headerReference w:type="default" r:id="rId8"/>
          <w:type w:val="continuous"/>
          <w:pgSz w:w="11906" w:h="16838" w:code="9"/>
          <w:pgMar w:top="539" w:right="626" w:bottom="540" w:left="720" w:header="360" w:footer="184" w:gutter="0"/>
          <w:cols w:space="708"/>
          <w:bidi/>
          <w:rtlGutter/>
          <w:docGrid w:linePitch="360"/>
        </w:sectPr>
      </w:pPr>
    </w:p>
    <w:p w14:paraId="008B8E30" w14:textId="77777777" w:rsidR="00613C99" w:rsidRDefault="00613C99" w:rsidP="0062707F"/>
    <w:sectPr w:rsidR="00613C99" w:rsidSect="00613C99">
      <w:pgSz w:w="11906" w:h="16838"/>
      <w:pgMar w:top="1440" w:right="1800" w:bottom="1440" w:left="1800" w:header="720" w:footer="720" w:gutter="0"/>
      <w:cols w:space="720"/>
      <w:bidi/>
      <w:rtlGutter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227FC6A" w14:textId="77777777" w:rsidR="005B6239" w:rsidRDefault="005B6239">
      <w:r>
        <w:separator/>
      </w:r>
    </w:p>
  </w:endnote>
  <w:endnote w:type="continuationSeparator" w:id="0">
    <w:p w14:paraId="7FE99246" w14:textId="77777777" w:rsidR="005B6239" w:rsidRDefault="005B623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84DB167" w14:textId="77777777" w:rsidR="005B6239" w:rsidRDefault="005B6239">
      <w:r>
        <w:separator/>
      </w:r>
    </w:p>
  </w:footnote>
  <w:footnote w:type="continuationSeparator" w:id="0">
    <w:p w14:paraId="0D80276D" w14:textId="77777777" w:rsidR="005B6239" w:rsidRDefault="005B623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rPr>
        <w:rtl/>
      </w:rPr>
      <w:id w:val="595994525"/>
      <w:docPartObj>
        <w:docPartGallery w:val="Page Numbers (Top of Page)"/>
        <w:docPartUnique/>
      </w:docPartObj>
    </w:sdtPr>
    <w:sdtEndPr>
      <w:rPr>
        <w:noProof/>
      </w:rPr>
    </w:sdtEndPr>
    <w:sdtContent>
      <w:p w14:paraId="4556CFA7" w14:textId="77777777" w:rsidR="005F7991" w:rsidRDefault="005F7991" w:rsidP="004530B7">
        <w:pPr>
          <w:pStyle w:val="Header"/>
          <w:tabs>
            <w:tab w:val="right" w:pos="10560"/>
          </w:tabs>
        </w:pPr>
        <w:r>
          <w:rPr>
            <w:rFonts w:hint="cs"/>
            <w:rtl/>
          </w:rPr>
          <w:t>בס"ד</w:t>
        </w:r>
        <w:r>
          <w:rPr>
            <w:rtl/>
          </w:rPr>
          <w:tab/>
        </w:r>
        <w:r>
          <w:rPr>
            <w:rtl/>
          </w:rPr>
          <w:tab/>
        </w:r>
        <w:r>
          <w:rPr>
            <w:rtl/>
          </w:rPr>
          <w:tab/>
        </w: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2105CB">
          <w:rPr>
            <w:noProof/>
            <w:rtl/>
          </w:rPr>
          <w:t>1</w:t>
        </w:r>
        <w:r>
          <w:rPr>
            <w:noProof/>
          </w:rPr>
          <w:fldChar w:fldCharType="end"/>
        </w:r>
      </w:p>
    </w:sdtContent>
  </w:sdt>
  <w:p w14:paraId="2E692617" w14:textId="77777777" w:rsidR="005F7991" w:rsidRDefault="005F7991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5F06CD4" w14:textId="77777777" w:rsidR="005F7991" w:rsidRDefault="005F7991" w:rsidP="0062707F">
    <w:pPr>
      <w:pStyle w:val="Header"/>
      <w:tabs>
        <w:tab w:val="clear" w:pos="4320"/>
        <w:tab w:val="left" w:pos="4260"/>
        <w:tab w:val="center" w:pos="5280"/>
      </w:tabs>
      <w:ind w:right="360"/>
    </w:pPr>
    <w:r>
      <w:rPr>
        <w:rFonts w:hint="cs"/>
        <w:rtl/>
      </w:rPr>
      <w:tab/>
    </w:r>
    <w:r>
      <w:rPr>
        <w:rtl/>
      </w:rPr>
      <w:tab/>
    </w:r>
  </w:p>
  <w:p w14:paraId="338BDF6D" w14:textId="77777777" w:rsidR="005F7991" w:rsidRDefault="005F7991"/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A9531DA"/>
    <w:multiLevelType w:val="multilevel"/>
    <w:tmpl w:val="AE625A80"/>
    <w:lvl w:ilvl="0">
      <w:start w:val="1"/>
      <w:numFmt w:val="hebrew1"/>
      <w:lvlText w:val="%1]"/>
      <w:lvlJc w:val="right"/>
      <w:pPr>
        <w:tabs>
          <w:tab w:val="num" w:pos="142"/>
        </w:tabs>
        <w:ind w:left="142" w:hanging="57"/>
      </w:pPr>
      <w:rPr>
        <w:rFonts w:cs="Times New Roman"/>
        <w:bCs/>
        <w:iCs w:val="0"/>
        <w:sz w:val="20"/>
        <w:szCs w:val="28"/>
      </w:rPr>
    </w:lvl>
    <w:lvl w:ilvl="1">
      <w:start w:val="1"/>
      <w:numFmt w:val="hebrew1"/>
      <w:lvlText w:val="%2."/>
      <w:lvlJc w:val="right"/>
      <w:pPr>
        <w:tabs>
          <w:tab w:val="num" w:pos="227"/>
        </w:tabs>
        <w:ind w:left="227" w:hanging="57"/>
      </w:pPr>
      <w:rPr>
        <w:b w:val="0"/>
        <w:bCs w:val="0"/>
        <w:lang w:val="en-US"/>
      </w:rPr>
    </w:lvl>
    <w:lvl w:ilvl="2">
      <w:start w:val="1"/>
      <w:numFmt w:val="decimal"/>
      <w:lvlText w:val="%3."/>
      <w:lvlJc w:val="right"/>
      <w:pPr>
        <w:tabs>
          <w:tab w:val="num" w:pos="397"/>
        </w:tabs>
        <w:ind w:left="397" w:hanging="57"/>
      </w:pPr>
      <w:rPr>
        <w:b w:val="0"/>
        <w:bCs w:val="0"/>
        <w:i/>
        <w:iCs w:val="0"/>
        <w:lang w:val="en-US" w:bidi="he-IL"/>
      </w:rPr>
    </w:lvl>
    <w:lvl w:ilvl="3">
      <w:start w:val="1"/>
      <w:numFmt w:val="hebrew1"/>
      <w:lvlText w:val="%4)"/>
      <w:lvlJc w:val="right"/>
      <w:pPr>
        <w:tabs>
          <w:tab w:val="num" w:pos="567"/>
        </w:tabs>
        <w:ind w:left="567" w:hanging="57"/>
      </w:pPr>
      <w:rPr>
        <w:b w:val="0"/>
        <w:bCs w:val="0"/>
        <w:i/>
        <w:iCs w:val="0"/>
        <w:lang w:val="en-US"/>
      </w:rPr>
    </w:lvl>
    <w:lvl w:ilvl="4">
      <w:start w:val="1"/>
      <w:numFmt w:val="decimal"/>
      <w:lvlText w:val="%5)"/>
      <w:lvlJc w:val="right"/>
      <w:pPr>
        <w:tabs>
          <w:tab w:val="num" w:pos="737"/>
        </w:tabs>
        <w:ind w:left="737" w:hanging="57"/>
      </w:pPr>
    </w:lvl>
    <w:lvl w:ilvl="5">
      <w:start w:val="1"/>
      <w:numFmt w:val="hebrew1"/>
      <w:lvlText w:val="%6."/>
      <w:lvlJc w:val="right"/>
      <w:pPr>
        <w:tabs>
          <w:tab w:val="num" w:pos="907"/>
        </w:tabs>
        <w:ind w:left="907" w:hanging="56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1" w15:restartNumberingAfterBreak="0">
    <w:nsid w:val="11BE6549"/>
    <w:multiLevelType w:val="multilevel"/>
    <w:tmpl w:val="C9D80D2C"/>
    <w:lvl w:ilvl="0">
      <w:start w:val="1"/>
      <w:numFmt w:val="hebrew1"/>
      <w:lvlText w:val="%1]"/>
      <w:lvlJc w:val="right"/>
      <w:pPr>
        <w:tabs>
          <w:tab w:val="num" w:pos="142"/>
        </w:tabs>
        <w:ind w:left="142" w:hanging="57"/>
      </w:pPr>
      <w:rPr>
        <w:rFonts w:cs="Times New Roman"/>
        <w:bCs/>
        <w:iCs w:val="0"/>
        <w:sz w:val="20"/>
        <w:szCs w:val="28"/>
      </w:rPr>
    </w:lvl>
    <w:lvl w:ilvl="1">
      <w:start w:val="1"/>
      <w:numFmt w:val="hebrew1"/>
      <w:lvlText w:val="%2."/>
      <w:lvlJc w:val="right"/>
      <w:pPr>
        <w:tabs>
          <w:tab w:val="num" w:pos="227"/>
        </w:tabs>
        <w:ind w:left="227" w:hanging="57"/>
      </w:pPr>
      <w:rPr>
        <w:lang w:val="en-US"/>
      </w:rPr>
    </w:lvl>
    <w:lvl w:ilvl="2">
      <w:start w:val="1"/>
      <w:numFmt w:val="decimal"/>
      <w:lvlText w:val="%3."/>
      <w:lvlJc w:val="right"/>
      <w:pPr>
        <w:tabs>
          <w:tab w:val="num" w:pos="397"/>
        </w:tabs>
        <w:ind w:left="397" w:hanging="57"/>
      </w:pPr>
      <w:rPr>
        <w:lang w:bidi="he-IL"/>
      </w:rPr>
    </w:lvl>
    <w:lvl w:ilvl="3">
      <w:start w:val="1"/>
      <w:numFmt w:val="hebrew1"/>
      <w:lvlText w:val="%4)"/>
      <w:lvlJc w:val="right"/>
      <w:pPr>
        <w:tabs>
          <w:tab w:val="num" w:pos="567"/>
        </w:tabs>
        <w:ind w:left="567" w:hanging="57"/>
      </w:pPr>
      <w:rPr>
        <w:lang w:val="en-US"/>
      </w:rPr>
    </w:lvl>
    <w:lvl w:ilvl="4">
      <w:start w:val="1"/>
      <w:numFmt w:val="decimal"/>
      <w:lvlText w:val="%5)"/>
      <w:lvlJc w:val="right"/>
      <w:pPr>
        <w:tabs>
          <w:tab w:val="num" w:pos="737"/>
        </w:tabs>
        <w:ind w:left="737" w:hanging="57"/>
      </w:pPr>
    </w:lvl>
    <w:lvl w:ilvl="5">
      <w:start w:val="1"/>
      <w:numFmt w:val="hebrew1"/>
      <w:lvlText w:val="%6."/>
      <w:lvlJc w:val="right"/>
      <w:pPr>
        <w:tabs>
          <w:tab w:val="num" w:pos="907"/>
        </w:tabs>
        <w:ind w:left="907" w:hanging="56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2" w15:restartNumberingAfterBreak="0">
    <w:nsid w:val="1D627434"/>
    <w:multiLevelType w:val="multilevel"/>
    <w:tmpl w:val="4FDE8B56"/>
    <w:lvl w:ilvl="0">
      <w:start w:val="1"/>
      <w:numFmt w:val="hebrew1"/>
      <w:lvlText w:val="%1]"/>
      <w:lvlJc w:val="right"/>
      <w:pPr>
        <w:tabs>
          <w:tab w:val="num" w:pos="142"/>
        </w:tabs>
        <w:ind w:left="142" w:hanging="57"/>
      </w:pPr>
      <w:rPr>
        <w:rFonts w:cs="Times New Roman"/>
        <w:bCs/>
        <w:iCs w:val="0"/>
        <w:sz w:val="20"/>
        <w:szCs w:val="28"/>
      </w:rPr>
    </w:lvl>
    <w:lvl w:ilvl="1">
      <w:start w:val="1"/>
      <w:numFmt w:val="hebrew1"/>
      <w:lvlText w:val="%2."/>
      <w:lvlJc w:val="right"/>
      <w:pPr>
        <w:tabs>
          <w:tab w:val="num" w:pos="227"/>
        </w:tabs>
        <w:ind w:left="227" w:hanging="57"/>
      </w:pPr>
      <w:rPr>
        <w:lang w:val="en-US"/>
      </w:rPr>
    </w:lvl>
    <w:lvl w:ilvl="2">
      <w:start w:val="1"/>
      <w:numFmt w:val="decimal"/>
      <w:lvlText w:val="%3."/>
      <w:lvlJc w:val="right"/>
      <w:pPr>
        <w:tabs>
          <w:tab w:val="num" w:pos="397"/>
        </w:tabs>
        <w:ind w:left="397" w:hanging="57"/>
      </w:pPr>
      <w:rPr>
        <w:lang w:val="en-US" w:bidi="he-IL"/>
      </w:rPr>
    </w:lvl>
    <w:lvl w:ilvl="3">
      <w:start w:val="1"/>
      <w:numFmt w:val="hebrew1"/>
      <w:lvlText w:val="%4)"/>
      <w:lvlJc w:val="right"/>
      <w:pPr>
        <w:tabs>
          <w:tab w:val="num" w:pos="567"/>
        </w:tabs>
        <w:ind w:left="567" w:hanging="57"/>
      </w:pPr>
      <w:rPr>
        <w:lang w:val="en-US"/>
      </w:rPr>
    </w:lvl>
    <w:lvl w:ilvl="4">
      <w:start w:val="1"/>
      <w:numFmt w:val="decimal"/>
      <w:lvlText w:val="%5)"/>
      <w:lvlJc w:val="right"/>
      <w:pPr>
        <w:tabs>
          <w:tab w:val="num" w:pos="737"/>
        </w:tabs>
        <w:ind w:left="737" w:hanging="57"/>
      </w:pPr>
    </w:lvl>
    <w:lvl w:ilvl="5">
      <w:start w:val="1"/>
      <w:numFmt w:val="hebrew1"/>
      <w:lvlText w:val="%6."/>
      <w:lvlJc w:val="right"/>
      <w:pPr>
        <w:tabs>
          <w:tab w:val="num" w:pos="907"/>
        </w:tabs>
        <w:ind w:left="907" w:hanging="56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3" w15:restartNumberingAfterBreak="0">
    <w:nsid w:val="21E21DD6"/>
    <w:multiLevelType w:val="multilevel"/>
    <w:tmpl w:val="1C28965C"/>
    <w:lvl w:ilvl="0">
      <w:start w:val="1"/>
      <w:numFmt w:val="hebrew1"/>
      <w:lvlText w:val="%1]"/>
      <w:lvlJc w:val="right"/>
      <w:pPr>
        <w:tabs>
          <w:tab w:val="num" w:pos="142"/>
        </w:tabs>
        <w:ind w:left="142" w:hanging="57"/>
      </w:pPr>
      <w:rPr>
        <w:rFonts w:cs="Times New Roman"/>
        <w:bCs/>
        <w:iCs w:val="0"/>
        <w:sz w:val="20"/>
        <w:szCs w:val="28"/>
      </w:rPr>
    </w:lvl>
    <w:lvl w:ilvl="1">
      <w:start w:val="1"/>
      <w:numFmt w:val="hebrew1"/>
      <w:lvlText w:val="%2."/>
      <w:lvlJc w:val="right"/>
      <w:pPr>
        <w:tabs>
          <w:tab w:val="num" w:pos="227"/>
        </w:tabs>
        <w:ind w:left="227" w:hanging="57"/>
      </w:pPr>
      <w:rPr>
        <w:b w:val="0"/>
        <w:bCs w:val="0"/>
        <w:lang w:val="en-US"/>
      </w:rPr>
    </w:lvl>
    <w:lvl w:ilvl="2">
      <w:start w:val="1"/>
      <w:numFmt w:val="decimal"/>
      <w:lvlText w:val="%3."/>
      <w:lvlJc w:val="right"/>
      <w:pPr>
        <w:tabs>
          <w:tab w:val="num" w:pos="397"/>
        </w:tabs>
        <w:ind w:left="397" w:hanging="57"/>
      </w:pPr>
      <w:rPr>
        <w:b w:val="0"/>
        <w:bCs w:val="0"/>
        <w:lang w:val="en-US" w:bidi="he-IL"/>
      </w:rPr>
    </w:lvl>
    <w:lvl w:ilvl="3">
      <w:start w:val="1"/>
      <w:numFmt w:val="hebrew1"/>
      <w:lvlText w:val="%4)"/>
      <w:lvlJc w:val="right"/>
      <w:pPr>
        <w:tabs>
          <w:tab w:val="num" w:pos="567"/>
        </w:tabs>
        <w:ind w:left="567" w:hanging="57"/>
      </w:pPr>
      <w:rPr>
        <w:b w:val="0"/>
        <w:bCs w:val="0"/>
        <w:lang w:val="en-US"/>
      </w:rPr>
    </w:lvl>
    <w:lvl w:ilvl="4">
      <w:start w:val="1"/>
      <w:numFmt w:val="decimal"/>
      <w:lvlText w:val="%5)"/>
      <w:lvlJc w:val="right"/>
      <w:pPr>
        <w:tabs>
          <w:tab w:val="num" w:pos="737"/>
        </w:tabs>
        <w:ind w:left="737" w:hanging="57"/>
      </w:pPr>
    </w:lvl>
    <w:lvl w:ilvl="5">
      <w:start w:val="1"/>
      <w:numFmt w:val="hebrew1"/>
      <w:lvlText w:val="%6."/>
      <w:lvlJc w:val="right"/>
      <w:pPr>
        <w:tabs>
          <w:tab w:val="num" w:pos="907"/>
        </w:tabs>
        <w:ind w:left="907" w:hanging="56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4" w15:restartNumberingAfterBreak="0">
    <w:nsid w:val="37FA343F"/>
    <w:multiLevelType w:val="multilevel"/>
    <w:tmpl w:val="696A957C"/>
    <w:lvl w:ilvl="0">
      <w:start w:val="1"/>
      <w:numFmt w:val="hebrew1"/>
      <w:lvlText w:val="%1]"/>
      <w:lvlJc w:val="right"/>
      <w:pPr>
        <w:tabs>
          <w:tab w:val="num" w:pos="142"/>
        </w:tabs>
        <w:ind w:left="142" w:hanging="57"/>
      </w:pPr>
      <w:rPr>
        <w:rFonts w:cs="Times New Roman"/>
        <w:b/>
        <w:bCs/>
        <w:iCs w:val="0"/>
        <w:sz w:val="20"/>
        <w:szCs w:val="28"/>
      </w:rPr>
    </w:lvl>
    <w:lvl w:ilvl="1">
      <w:start w:val="1"/>
      <w:numFmt w:val="hebrew1"/>
      <w:lvlText w:val="%2."/>
      <w:lvlJc w:val="right"/>
      <w:pPr>
        <w:tabs>
          <w:tab w:val="num" w:pos="227"/>
        </w:tabs>
        <w:ind w:left="227" w:hanging="57"/>
      </w:pPr>
      <w:rPr>
        <w:b/>
        <w:bCs w:val="0"/>
        <w:lang w:val="en-US"/>
      </w:rPr>
    </w:lvl>
    <w:lvl w:ilvl="2">
      <w:start w:val="1"/>
      <w:numFmt w:val="decimal"/>
      <w:lvlText w:val="%3."/>
      <w:lvlJc w:val="right"/>
      <w:pPr>
        <w:tabs>
          <w:tab w:val="num" w:pos="397"/>
        </w:tabs>
        <w:ind w:left="397" w:hanging="57"/>
      </w:pPr>
      <w:rPr>
        <w:b/>
        <w:bCs w:val="0"/>
        <w:lang w:val="en-US" w:bidi="he-IL"/>
      </w:rPr>
    </w:lvl>
    <w:lvl w:ilvl="3">
      <w:start w:val="1"/>
      <w:numFmt w:val="hebrew1"/>
      <w:lvlText w:val="%4)"/>
      <w:lvlJc w:val="right"/>
      <w:pPr>
        <w:tabs>
          <w:tab w:val="num" w:pos="567"/>
        </w:tabs>
        <w:ind w:left="567" w:hanging="57"/>
      </w:pPr>
      <w:rPr>
        <w:b/>
        <w:bCs w:val="0"/>
        <w:lang w:val="en-US"/>
      </w:rPr>
    </w:lvl>
    <w:lvl w:ilvl="4">
      <w:start w:val="1"/>
      <w:numFmt w:val="decimal"/>
      <w:lvlText w:val="%5)"/>
      <w:lvlJc w:val="right"/>
      <w:pPr>
        <w:tabs>
          <w:tab w:val="num" w:pos="737"/>
        </w:tabs>
        <w:ind w:left="737" w:hanging="57"/>
      </w:pPr>
    </w:lvl>
    <w:lvl w:ilvl="5">
      <w:start w:val="1"/>
      <w:numFmt w:val="hebrew1"/>
      <w:lvlText w:val="%6."/>
      <w:lvlJc w:val="right"/>
      <w:pPr>
        <w:tabs>
          <w:tab w:val="num" w:pos="907"/>
        </w:tabs>
        <w:ind w:left="907" w:hanging="56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5" w15:restartNumberingAfterBreak="0">
    <w:nsid w:val="3E091EE6"/>
    <w:multiLevelType w:val="multilevel"/>
    <w:tmpl w:val="80187966"/>
    <w:lvl w:ilvl="0">
      <w:start w:val="1"/>
      <w:numFmt w:val="hebrew1"/>
      <w:lvlText w:val="%1]"/>
      <w:lvlJc w:val="right"/>
      <w:pPr>
        <w:tabs>
          <w:tab w:val="num" w:pos="142"/>
        </w:tabs>
        <w:ind w:left="142" w:hanging="57"/>
      </w:pPr>
      <w:rPr>
        <w:rFonts w:cs="Times New Roman"/>
        <w:bCs/>
        <w:iCs w:val="0"/>
        <w:sz w:val="20"/>
        <w:szCs w:val="28"/>
      </w:rPr>
    </w:lvl>
    <w:lvl w:ilvl="1">
      <w:start w:val="1"/>
      <w:numFmt w:val="hebrew1"/>
      <w:lvlText w:val="%2."/>
      <w:lvlJc w:val="right"/>
      <w:pPr>
        <w:tabs>
          <w:tab w:val="num" w:pos="227"/>
        </w:tabs>
        <w:ind w:left="227" w:hanging="57"/>
      </w:pPr>
      <w:rPr>
        <w:lang w:val="en-US"/>
      </w:rPr>
    </w:lvl>
    <w:lvl w:ilvl="2">
      <w:start w:val="1"/>
      <w:numFmt w:val="decimal"/>
      <w:lvlText w:val="%3."/>
      <w:lvlJc w:val="right"/>
      <w:pPr>
        <w:tabs>
          <w:tab w:val="num" w:pos="397"/>
        </w:tabs>
        <w:ind w:left="397" w:hanging="57"/>
      </w:pPr>
      <w:rPr>
        <w:lang w:bidi="he-IL"/>
      </w:rPr>
    </w:lvl>
    <w:lvl w:ilvl="3">
      <w:start w:val="1"/>
      <w:numFmt w:val="hebrew1"/>
      <w:lvlText w:val="%4)"/>
      <w:lvlJc w:val="right"/>
      <w:pPr>
        <w:tabs>
          <w:tab w:val="num" w:pos="567"/>
        </w:tabs>
        <w:ind w:left="567" w:hanging="57"/>
      </w:pPr>
      <w:rPr>
        <w:lang w:val="en-US"/>
      </w:rPr>
    </w:lvl>
    <w:lvl w:ilvl="4">
      <w:start w:val="1"/>
      <w:numFmt w:val="decimal"/>
      <w:lvlText w:val="%5)"/>
      <w:lvlJc w:val="right"/>
      <w:pPr>
        <w:tabs>
          <w:tab w:val="num" w:pos="737"/>
        </w:tabs>
        <w:ind w:left="737" w:hanging="57"/>
      </w:pPr>
    </w:lvl>
    <w:lvl w:ilvl="5">
      <w:start w:val="1"/>
      <w:numFmt w:val="hebrew1"/>
      <w:lvlText w:val="%6."/>
      <w:lvlJc w:val="right"/>
      <w:pPr>
        <w:tabs>
          <w:tab w:val="num" w:pos="907"/>
        </w:tabs>
        <w:ind w:left="907" w:hanging="56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6" w15:restartNumberingAfterBreak="0">
    <w:nsid w:val="480538CF"/>
    <w:multiLevelType w:val="hybridMultilevel"/>
    <w:tmpl w:val="80C462CA"/>
    <w:lvl w:ilvl="0" w:tplc="7924C990">
      <w:start w:val="1"/>
      <w:numFmt w:val="hebrew1"/>
      <w:lvlText w:val="%1]"/>
      <w:lvlJc w:val="right"/>
      <w:pPr>
        <w:tabs>
          <w:tab w:val="num" w:pos="157"/>
        </w:tabs>
        <w:ind w:left="157" w:hanging="72"/>
      </w:pPr>
    </w:lvl>
    <w:lvl w:ilvl="1" w:tplc="04090019">
      <w:start w:val="1"/>
      <w:numFmt w:val="lowerLetter"/>
      <w:lvlText w:val="%2."/>
      <w:lvlJc w:val="left"/>
      <w:pPr>
        <w:tabs>
          <w:tab w:val="num" w:pos="1525"/>
        </w:tabs>
        <w:ind w:left="1525" w:hanging="360"/>
      </w:pPr>
    </w:lvl>
    <w:lvl w:ilvl="2" w:tplc="0409001B">
      <w:start w:val="1"/>
      <w:numFmt w:val="lowerRoman"/>
      <w:lvlText w:val="%3."/>
      <w:lvlJc w:val="right"/>
      <w:pPr>
        <w:tabs>
          <w:tab w:val="num" w:pos="2245"/>
        </w:tabs>
        <w:ind w:left="2245" w:hanging="180"/>
      </w:pPr>
    </w:lvl>
    <w:lvl w:ilvl="3" w:tplc="0409000F">
      <w:start w:val="1"/>
      <w:numFmt w:val="decimal"/>
      <w:lvlText w:val="%4."/>
      <w:lvlJc w:val="left"/>
      <w:pPr>
        <w:tabs>
          <w:tab w:val="num" w:pos="2965"/>
        </w:tabs>
        <w:ind w:left="2965" w:hanging="360"/>
      </w:pPr>
    </w:lvl>
    <w:lvl w:ilvl="4" w:tplc="04090019">
      <w:start w:val="1"/>
      <w:numFmt w:val="lowerLetter"/>
      <w:lvlText w:val="%5."/>
      <w:lvlJc w:val="left"/>
      <w:pPr>
        <w:tabs>
          <w:tab w:val="num" w:pos="3685"/>
        </w:tabs>
        <w:ind w:left="3685" w:hanging="360"/>
      </w:pPr>
    </w:lvl>
    <w:lvl w:ilvl="5" w:tplc="0409001B">
      <w:start w:val="1"/>
      <w:numFmt w:val="lowerRoman"/>
      <w:lvlText w:val="%6."/>
      <w:lvlJc w:val="right"/>
      <w:pPr>
        <w:tabs>
          <w:tab w:val="num" w:pos="4405"/>
        </w:tabs>
        <w:ind w:left="4405" w:hanging="180"/>
      </w:pPr>
    </w:lvl>
    <w:lvl w:ilvl="6" w:tplc="0409000F">
      <w:start w:val="1"/>
      <w:numFmt w:val="decimal"/>
      <w:lvlText w:val="%7."/>
      <w:lvlJc w:val="left"/>
      <w:pPr>
        <w:tabs>
          <w:tab w:val="num" w:pos="5125"/>
        </w:tabs>
        <w:ind w:left="5125" w:hanging="360"/>
      </w:pPr>
    </w:lvl>
    <w:lvl w:ilvl="7" w:tplc="04090019">
      <w:start w:val="1"/>
      <w:numFmt w:val="lowerLetter"/>
      <w:lvlText w:val="%8."/>
      <w:lvlJc w:val="left"/>
      <w:pPr>
        <w:tabs>
          <w:tab w:val="num" w:pos="5845"/>
        </w:tabs>
        <w:ind w:left="5845" w:hanging="360"/>
      </w:pPr>
    </w:lvl>
    <w:lvl w:ilvl="8" w:tplc="0409001B">
      <w:start w:val="1"/>
      <w:numFmt w:val="lowerRoman"/>
      <w:lvlText w:val="%9."/>
      <w:lvlJc w:val="right"/>
      <w:pPr>
        <w:tabs>
          <w:tab w:val="num" w:pos="6565"/>
        </w:tabs>
        <w:ind w:left="6565" w:hanging="180"/>
      </w:pPr>
    </w:lvl>
  </w:abstractNum>
  <w:abstractNum w:abstractNumId="7" w15:restartNumberingAfterBreak="0">
    <w:nsid w:val="487E4B45"/>
    <w:multiLevelType w:val="multilevel"/>
    <w:tmpl w:val="917E0BBE"/>
    <w:lvl w:ilvl="0">
      <w:start w:val="1"/>
      <w:numFmt w:val="hebrew1"/>
      <w:lvlText w:val="%1]"/>
      <w:lvlJc w:val="right"/>
      <w:pPr>
        <w:tabs>
          <w:tab w:val="num" w:pos="142"/>
        </w:tabs>
        <w:ind w:left="142" w:hanging="57"/>
      </w:pPr>
      <w:rPr>
        <w:rFonts w:cs="Times New Roman"/>
        <w:bCs/>
        <w:iCs w:val="0"/>
        <w:sz w:val="20"/>
        <w:szCs w:val="28"/>
      </w:rPr>
    </w:lvl>
    <w:lvl w:ilvl="1">
      <w:start w:val="1"/>
      <w:numFmt w:val="hebrew1"/>
      <w:lvlText w:val="%2."/>
      <w:lvlJc w:val="right"/>
      <w:pPr>
        <w:tabs>
          <w:tab w:val="num" w:pos="227"/>
        </w:tabs>
        <w:ind w:left="227" w:hanging="57"/>
      </w:pPr>
      <w:rPr>
        <w:b w:val="0"/>
        <w:bCs w:val="0"/>
        <w:lang w:val="en-US"/>
      </w:rPr>
    </w:lvl>
    <w:lvl w:ilvl="2">
      <w:start w:val="1"/>
      <w:numFmt w:val="decimal"/>
      <w:lvlText w:val="%3."/>
      <w:lvlJc w:val="right"/>
      <w:pPr>
        <w:tabs>
          <w:tab w:val="num" w:pos="397"/>
        </w:tabs>
        <w:ind w:left="397" w:hanging="57"/>
      </w:pPr>
      <w:rPr>
        <w:b w:val="0"/>
        <w:bCs w:val="0"/>
        <w:lang w:val="en-US" w:bidi="he-IL"/>
      </w:rPr>
    </w:lvl>
    <w:lvl w:ilvl="3">
      <w:start w:val="1"/>
      <w:numFmt w:val="hebrew1"/>
      <w:lvlText w:val="%4)"/>
      <w:lvlJc w:val="right"/>
      <w:pPr>
        <w:tabs>
          <w:tab w:val="num" w:pos="567"/>
        </w:tabs>
        <w:ind w:left="567" w:hanging="57"/>
      </w:pPr>
      <w:rPr>
        <w:b w:val="0"/>
        <w:bCs w:val="0"/>
        <w:lang w:val="en-US"/>
      </w:rPr>
    </w:lvl>
    <w:lvl w:ilvl="4">
      <w:start w:val="1"/>
      <w:numFmt w:val="decimal"/>
      <w:lvlText w:val="%5)"/>
      <w:lvlJc w:val="right"/>
      <w:pPr>
        <w:tabs>
          <w:tab w:val="num" w:pos="737"/>
        </w:tabs>
        <w:ind w:left="737" w:hanging="57"/>
      </w:pPr>
    </w:lvl>
    <w:lvl w:ilvl="5">
      <w:start w:val="1"/>
      <w:numFmt w:val="hebrew1"/>
      <w:lvlText w:val="%6."/>
      <w:lvlJc w:val="right"/>
      <w:pPr>
        <w:tabs>
          <w:tab w:val="num" w:pos="907"/>
        </w:tabs>
        <w:ind w:left="907" w:hanging="56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8" w15:restartNumberingAfterBreak="0">
    <w:nsid w:val="48AD4774"/>
    <w:multiLevelType w:val="multilevel"/>
    <w:tmpl w:val="483EE926"/>
    <w:lvl w:ilvl="0">
      <w:start w:val="1"/>
      <w:numFmt w:val="hebrew1"/>
      <w:lvlText w:val="%1]"/>
      <w:lvlJc w:val="right"/>
      <w:pPr>
        <w:tabs>
          <w:tab w:val="num" w:pos="142"/>
        </w:tabs>
        <w:ind w:left="142" w:hanging="57"/>
      </w:pPr>
      <w:rPr>
        <w:rFonts w:cs="Times New Roman"/>
        <w:bCs/>
        <w:iCs w:val="0"/>
        <w:sz w:val="20"/>
        <w:szCs w:val="28"/>
      </w:rPr>
    </w:lvl>
    <w:lvl w:ilvl="1">
      <w:start w:val="1"/>
      <w:numFmt w:val="hebrew1"/>
      <w:lvlText w:val="%2."/>
      <w:lvlJc w:val="right"/>
      <w:pPr>
        <w:tabs>
          <w:tab w:val="num" w:pos="227"/>
        </w:tabs>
        <w:ind w:left="227" w:hanging="57"/>
      </w:pPr>
      <w:rPr>
        <w:lang w:val="en-CA"/>
      </w:rPr>
    </w:lvl>
    <w:lvl w:ilvl="2">
      <w:start w:val="1"/>
      <w:numFmt w:val="decimal"/>
      <w:lvlText w:val="%3."/>
      <w:lvlJc w:val="right"/>
      <w:pPr>
        <w:tabs>
          <w:tab w:val="num" w:pos="397"/>
        </w:tabs>
        <w:ind w:left="397" w:hanging="57"/>
      </w:pPr>
      <w:rPr>
        <w:lang w:bidi="he-IL"/>
      </w:rPr>
    </w:lvl>
    <w:lvl w:ilvl="3">
      <w:start w:val="1"/>
      <w:numFmt w:val="hebrew1"/>
      <w:lvlText w:val="%4)"/>
      <w:lvlJc w:val="right"/>
      <w:pPr>
        <w:tabs>
          <w:tab w:val="num" w:pos="567"/>
        </w:tabs>
        <w:ind w:left="567" w:hanging="57"/>
      </w:pPr>
      <w:rPr>
        <w:lang w:val="en-US"/>
      </w:rPr>
    </w:lvl>
    <w:lvl w:ilvl="4">
      <w:start w:val="1"/>
      <w:numFmt w:val="decimal"/>
      <w:lvlText w:val="%5)"/>
      <w:lvlJc w:val="right"/>
      <w:pPr>
        <w:tabs>
          <w:tab w:val="num" w:pos="737"/>
        </w:tabs>
        <w:ind w:left="737" w:hanging="57"/>
      </w:pPr>
    </w:lvl>
    <w:lvl w:ilvl="5">
      <w:start w:val="1"/>
      <w:numFmt w:val="hebrew1"/>
      <w:lvlText w:val="%6."/>
      <w:lvlJc w:val="right"/>
      <w:pPr>
        <w:tabs>
          <w:tab w:val="num" w:pos="907"/>
        </w:tabs>
        <w:ind w:left="907" w:hanging="56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9" w15:restartNumberingAfterBreak="0">
    <w:nsid w:val="526F25D4"/>
    <w:multiLevelType w:val="multilevel"/>
    <w:tmpl w:val="69D0E5B4"/>
    <w:lvl w:ilvl="0">
      <w:start w:val="1"/>
      <w:numFmt w:val="hebrew1"/>
      <w:lvlText w:val="%1]"/>
      <w:lvlJc w:val="right"/>
      <w:pPr>
        <w:tabs>
          <w:tab w:val="num" w:pos="142"/>
        </w:tabs>
        <w:ind w:left="142" w:hanging="57"/>
      </w:pPr>
      <w:rPr>
        <w:rFonts w:cs="Times New Roman"/>
        <w:bCs/>
        <w:iCs w:val="0"/>
        <w:sz w:val="20"/>
        <w:szCs w:val="28"/>
        <w:lang w:val="en-US"/>
      </w:rPr>
    </w:lvl>
    <w:lvl w:ilvl="1">
      <w:start w:val="1"/>
      <w:numFmt w:val="hebrew1"/>
      <w:lvlText w:val="%2."/>
      <w:lvlJc w:val="right"/>
      <w:pPr>
        <w:tabs>
          <w:tab w:val="num" w:pos="227"/>
        </w:tabs>
        <w:ind w:left="227" w:hanging="57"/>
      </w:pPr>
      <w:rPr>
        <w:b w:val="0"/>
        <w:bCs w:val="0"/>
        <w:lang w:val="en-US"/>
      </w:rPr>
    </w:lvl>
    <w:lvl w:ilvl="2">
      <w:start w:val="1"/>
      <w:numFmt w:val="decimal"/>
      <w:lvlText w:val="%3."/>
      <w:lvlJc w:val="right"/>
      <w:pPr>
        <w:tabs>
          <w:tab w:val="num" w:pos="397"/>
        </w:tabs>
        <w:ind w:left="397" w:hanging="57"/>
      </w:pPr>
      <w:rPr>
        <w:b w:val="0"/>
        <w:bCs w:val="0"/>
        <w:lang w:val="en-US" w:bidi="ar-SA"/>
      </w:rPr>
    </w:lvl>
    <w:lvl w:ilvl="3">
      <w:start w:val="1"/>
      <w:numFmt w:val="hebrew1"/>
      <w:lvlText w:val="%4)"/>
      <w:lvlJc w:val="right"/>
      <w:pPr>
        <w:tabs>
          <w:tab w:val="num" w:pos="567"/>
        </w:tabs>
        <w:ind w:left="567" w:hanging="57"/>
      </w:pPr>
      <w:rPr>
        <w:b w:val="0"/>
        <w:bCs w:val="0"/>
        <w:lang w:val="en-US"/>
      </w:rPr>
    </w:lvl>
    <w:lvl w:ilvl="4">
      <w:start w:val="1"/>
      <w:numFmt w:val="decimal"/>
      <w:lvlText w:val="%5)"/>
      <w:lvlJc w:val="right"/>
      <w:pPr>
        <w:tabs>
          <w:tab w:val="num" w:pos="737"/>
        </w:tabs>
        <w:ind w:left="737" w:hanging="57"/>
      </w:pPr>
    </w:lvl>
    <w:lvl w:ilvl="5">
      <w:start w:val="1"/>
      <w:numFmt w:val="hebrew1"/>
      <w:lvlText w:val="%6."/>
      <w:lvlJc w:val="right"/>
      <w:pPr>
        <w:tabs>
          <w:tab w:val="num" w:pos="907"/>
        </w:tabs>
        <w:ind w:left="907" w:hanging="56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10" w15:restartNumberingAfterBreak="0">
    <w:nsid w:val="54C5460F"/>
    <w:multiLevelType w:val="multilevel"/>
    <w:tmpl w:val="43C07EFA"/>
    <w:lvl w:ilvl="0">
      <w:start w:val="1"/>
      <w:numFmt w:val="hebrew1"/>
      <w:lvlText w:val="%1]"/>
      <w:lvlJc w:val="right"/>
      <w:pPr>
        <w:tabs>
          <w:tab w:val="num" w:pos="142"/>
        </w:tabs>
        <w:ind w:left="142" w:hanging="57"/>
      </w:pPr>
      <w:rPr>
        <w:rFonts w:cs="Times New Roman"/>
        <w:bCs/>
        <w:iCs w:val="0"/>
        <w:sz w:val="20"/>
        <w:szCs w:val="28"/>
      </w:rPr>
    </w:lvl>
    <w:lvl w:ilvl="1">
      <w:start w:val="1"/>
      <w:numFmt w:val="hebrew1"/>
      <w:lvlText w:val="%2."/>
      <w:lvlJc w:val="right"/>
      <w:pPr>
        <w:tabs>
          <w:tab w:val="num" w:pos="227"/>
        </w:tabs>
        <w:ind w:left="227" w:hanging="57"/>
      </w:pPr>
      <w:rPr>
        <w:sz w:val="24"/>
        <w:szCs w:val="24"/>
      </w:rPr>
    </w:lvl>
    <w:lvl w:ilvl="2">
      <w:start w:val="1"/>
      <w:numFmt w:val="decimal"/>
      <w:lvlText w:val="%3."/>
      <w:lvlJc w:val="right"/>
      <w:pPr>
        <w:tabs>
          <w:tab w:val="num" w:pos="397"/>
        </w:tabs>
        <w:ind w:left="397" w:hanging="57"/>
      </w:pPr>
      <w:rPr>
        <w:lang w:bidi="he-IL"/>
      </w:rPr>
    </w:lvl>
    <w:lvl w:ilvl="3">
      <w:start w:val="1"/>
      <w:numFmt w:val="hebrew1"/>
      <w:lvlText w:val="%4)"/>
      <w:lvlJc w:val="right"/>
      <w:pPr>
        <w:tabs>
          <w:tab w:val="num" w:pos="567"/>
        </w:tabs>
        <w:ind w:left="567" w:hanging="57"/>
      </w:pPr>
      <w:rPr>
        <w:lang w:val="en-CA"/>
      </w:rPr>
    </w:lvl>
    <w:lvl w:ilvl="4">
      <w:start w:val="1"/>
      <w:numFmt w:val="decimal"/>
      <w:lvlText w:val="%5)"/>
      <w:lvlJc w:val="right"/>
      <w:pPr>
        <w:tabs>
          <w:tab w:val="num" w:pos="737"/>
        </w:tabs>
        <w:ind w:left="737" w:hanging="57"/>
      </w:pPr>
    </w:lvl>
    <w:lvl w:ilvl="5">
      <w:start w:val="1"/>
      <w:numFmt w:val="hebrew1"/>
      <w:lvlText w:val="%6."/>
      <w:lvlJc w:val="right"/>
      <w:pPr>
        <w:tabs>
          <w:tab w:val="num" w:pos="907"/>
        </w:tabs>
        <w:ind w:left="907" w:hanging="56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11" w15:restartNumberingAfterBreak="0">
    <w:nsid w:val="6B2B1233"/>
    <w:multiLevelType w:val="multilevel"/>
    <w:tmpl w:val="E55EC5C6"/>
    <w:lvl w:ilvl="0">
      <w:start w:val="1"/>
      <w:numFmt w:val="hebrew1"/>
      <w:lvlText w:val="%1]"/>
      <w:lvlJc w:val="right"/>
      <w:pPr>
        <w:tabs>
          <w:tab w:val="num" w:pos="142"/>
        </w:tabs>
        <w:ind w:left="142" w:hanging="57"/>
      </w:pPr>
      <w:rPr>
        <w:rFonts w:cs="Times New Roman"/>
        <w:bCs/>
        <w:iCs w:val="0"/>
        <w:sz w:val="20"/>
        <w:szCs w:val="28"/>
      </w:rPr>
    </w:lvl>
    <w:lvl w:ilvl="1">
      <w:start w:val="1"/>
      <w:numFmt w:val="hebrew1"/>
      <w:lvlText w:val="%2."/>
      <w:lvlJc w:val="right"/>
      <w:pPr>
        <w:tabs>
          <w:tab w:val="num" w:pos="227"/>
        </w:tabs>
        <w:ind w:left="227" w:hanging="57"/>
      </w:pPr>
      <w:rPr>
        <w:lang w:val="en-US"/>
      </w:rPr>
    </w:lvl>
    <w:lvl w:ilvl="2">
      <w:start w:val="1"/>
      <w:numFmt w:val="decimal"/>
      <w:lvlText w:val="%3."/>
      <w:lvlJc w:val="right"/>
      <w:pPr>
        <w:tabs>
          <w:tab w:val="num" w:pos="397"/>
        </w:tabs>
        <w:ind w:left="397" w:hanging="57"/>
      </w:pPr>
      <w:rPr>
        <w:lang w:val="en-US" w:bidi="he-IL"/>
      </w:rPr>
    </w:lvl>
    <w:lvl w:ilvl="3">
      <w:start w:val="1"/>
      <w:numFmt w:val="hebrew1"/>
      <w:lvlText w:val="%4)"/>
      <w:lvlJc w:val="right"/>
      <w:pPr>
        <w:tabs>
          <w:tab w:val="num" w:pos="567"/>
        </w:tabs>
        <w:ind w:left="567" w:hanging="57"/>
      </w:pPr>
    </w:lvl>
    <w:lvl w:ilvl="4">
      <w:start w:val="1"/>
      <w:numFmt w:val="decimal"/>
      <w:lvlText w:val="%5)"/>
      <w:lvlJc w:val="right"/>
      <w:pPr>
        <w:tabs>
          <w:tab w:val="num" w:pos="737"/>
        </w:tabs>
        <w:ind w:left="737" w:hanging="57"/>
      </w:pPr>
    </w:lvl>
    <w:lvl w:ilvl="5">
      <w:start w:val="1"/>
      <w:numFmt w:val="hebrew1"/>
      <w:lvlText w:val="%6."/>
      <w:lvlJc w:val="right"/>
      <w:pPr>
        <w:tabs>
          <w:tab w:val="num" w:pos="907"/>
        </w:tabs>
        <w:ind w:left="907" w:hanging="56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12" w15:restartNumberingAfterBreak="0">
    <w:nsid w:val="76671D29"/>
    <w:multiLevelType w:val="multilevel"/>
    <w:tmpl w:val="16727D32"/>
    <w:lvl w:ilvl="0">
      <w:start w:val="1"/>
      <w:numFmt w:val="hebrew1"/>
      <w:lvlText w:val="%1]"/>
      <w:lvlJc w:val="right"/>
      <w:pPr>
        <w:tabs>
          <w:tab w:val="num" w:pos="142"/>
        </w:tabs>
        <w:ind w:left="142" w:hanging="57"/>
      </w:pPr>
      <w:rPr>
        <w:rFonts w:cs="Times New Roman"/>
        <w:bCs/>
        <w:iCs w:val="0"/>
        <w:sz w:val="20"/>
        <w:szCs w:val="28"/>
      </w:rPr>
    </w:lvl>
    <w:lvl w:ilvl="1">
      <w:start w:val="1"/>
      <w:numFmt w:val="hebrew1"/>
      <w:lvlText w:val="%2."/>
      <w:lvlJc w:val="right"/>
      <w:pPr>
        <w:tabs>
          <w:tab w:val="num" w:pos="227"/>
        </w:tabs>
        <w:ind w:left="227" w:hanging="57"/>
      </w:pPr>
      <w:rPr>
        <w:lang w:val="en-US"/>
      </w:rPr>
    </w:lvl>
    <w:lvl w:ilvl="2">
      <w:start w:val="1"/>
      <w:numFmt w:val="decimal"/>
      <w:lvlText w:val="%3."/>
      <w:lvlJc w:val="right"/>
      <w:pPr>
        <w:tabs>
          <w:tab w:val="num" w:pos="397"/>
        </w:tabs>
        <w:ind w:left="397" w:hanging="57"/>
      </w:pPr>
      <w:rPr>
        <w:lang w:bidi="he-IL"/>
      </w:rPr>
    </w:lvl>
    <w:lvl w:ilvl="3">
      <w:start w:val="1"/>
      <w:numFmt w:val="hebrew1"/>
      <w:lvlText w:val="%4)"/>
      <w:lvlJc w:val="right"/>
      <w:pPr>
        <w:tabs>
          <w:tab w:val="num" w:pos="567"/>
        </w:tabs>
        <w:ind w:left="567" w:hanging="57"/>
      </w:pPr>
      <w:rPr>
        <w:lang w:val="en-US"/>
      </w:rPr>
    </w:lvl>
    <w:lvl w:ilvl="4">
      <w:start w:val="1"/>
      <w:numFmt w:val="decimal"/>
      <w:lvlText w:val="%5)"/>
      <w:lvlJc w:val="right"/>
      <w:pPr>
        <w:tabs>
          <w:tab w:val="num" w:pos="737"/>
        </w:tabs>
        <w:ind w:left="737" w:hanging="57"/>
      </w:pPr>
    </w:lvl>
    <w:lvl w:ilvl="5">
      <w:start w:val="1"/>
      <w:numFmt w:val="hebrew1"/>
      <w:lvlText w:val="%6."/>
      <w:lvlJc w:val="right"/>
      <w:pPr>
        <w:tabs>
          <w:tab w:val="num" w:pos="907"/>
        </w:tabs>
        <w:ind w:left="907" w:hanging="56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13" w15:restartNumberingAfterBreak="0">
    <w:nsid w:val="77DC7F3B"/>
    <w:multiLevelType w:val="multilevel"/>
    <w:tmpl w:val="71D47674"/>
    <w:lvl w:ilvl="0">
      <w:start w:val="1"/>
      <w:numFmt w:val="hebrew1"/>
      <w:lvlText w:val="%1]"/>
      <w:lvlJc w:val="right"/>
      <w:pPr>
        <w:tabs>
          <w:tab w:val="num" w:pos="142"/>
        </w:tabs>
        <w:ind w:left="142" w:hanging="57"/>
      </w:pPr>
      <w:rPr>
        <w:rFonts w:cs="Times New Roman"/>
        <w:bCs/>
        <w:iCs w:val="0"/>
        <w:sz w:val="20"/>
        <w:szCs w:val="28"/>
      </w:rPr>
    </w:lvl>
    <w:lvl w:ilvl="1">
      <w:start w:val="1"/>
      <w:numFmt w:val="hebrew1"/>
      <w:lvlText w:val="%2."/>
      <w:lvlJc w:val="right"/>
      <w:pPr>
        <w:tabs>
          <w:tab w:val="num" w:pos="227"/>
        </w:tabs>
        <w:ind w:left="227" w:hanging="57"/>
      </w:pPr>
      <w:rPr>
        <w:b w:val="0"/>
        <w:bCs w:val="0"/>
        <w:lang w:val="en-US"/>
      </w:rPr>
    </w:lvl>
    <w:lvl w:ilvl="2">
      <w:start w:val="1"/>
      <w:numFmt w:val="decimal"/>
      <w:lvlText w:val="%3."/>
      <w:lvlJc w:val="right"/>
      <w:pPr>
        <w:tabs>
          <w:tab w:val="num" w:pos="397"/>
        </w:tabs>
        <w:ind w:left="397" w:hanging="57"/>
      </w:pPr>
      <w:rPr>
        <w:b w:val="0"/>
        <w:bCs w:val="0"/>
        <w:lang w:val="en-US" w:bidi="ar-SA"/>
      </w:rPr>
    </w:lvl>
    <w:lvl w:ilvl="3">
      <w:start w:val="1"/>
      <w:numFmt w:val="hebrew1"/>
      <w:lvlText w:val="%4)"/>
      <w:lvlJc w:val="right"/>
      <w:pPr>
        <w:tabs>
          <w:tab w:val="num" w:pos="567"/>
        </w:tabs>
        <w:ind w:left="567" w:hanging="57"/>
      </w:pPr>
      <w:rPr>
        <w:b w:val="0"/>
        <w:bCs w:val="0"/>
        <w:lang w:val="en-US"/>
      </w:rPr>
    </w:lvl>
    <w:lvl w:ilvl="4">
      <w:start w:val="1"/>
      <w:numFmt w:val="decimal"/>
      <w:lvlText w:val="%5)"/>
      <w:lvlJc w:val="right"/>
      <w:pPr>
        <w:tabs>
          <w:tab w:val="num" w:pos="737"/>
        </w:tabs>
        <w:ind w:left="737" w:hanging="57"/>
      </w:pPr>
    </w:lvl>
    <w:lvl w:ilvl="5">
      <w:start w:val="1"/>
      <w:numFmt w:val="hebrew1"/>
      <w:lvlText w:val="%6."/>
      <w:lvlJc w:val="right"/>
      <w:pPr>
        <w:tabs>
          <w:tab w:val="num" w:pos="907"/>
        </w:tabs>
        <w:ind w:left="907" w:hanging="56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14" w15:restartNumberingAfterBreak="0">
    <w:nsid w:val="7AD3539A"/>
    <w:multiLevelType w:val="multilevel"/>
    <w:tmpl w:val="EFD8CD66"/>
    <w:lvl w:ilvl="0">
      <w:start w:val="1"/>
      <w:numFmt w:val="hebrew1"/>
      <w:lvlText w:val="%1]"/>
      <w:lvlJc w:val="right"/>
      <w:pPr>
        <w:tabs>
          <w:tab w:val="num" w:pos="142"/>
        </w:tabs>
        <w:ind w:left="142" w:hanging="57"/>
      </w:pPr>
      <w:rPr>
        <w:rFonts w:cs="Times New Roman"/>
        <w:b w:val="0"/>
        <w:bCs/>
        <w:iCs w:val="0"/>
        <w:sz w:val="16"/>
        <w:szCs w:val="22"/>
      </w:rPr>
    </w:lvl>
    <w:lvl w:ilvl="1">
      <w:start w:val="1"/>
      <w:numFmt w:val="hebrew1"/>
      <w:lvlText w:val="%2."/>
      <w:lvlJc w:val="right"/>
      <w:pPr>
        <w:tabs>
          <w:tab w:val="num" w:pos="227"/>
        </w:tabs>
        <w:ind w:left="227" w:hanging="57"/>
      </w:pPr>
      <w:rPr>
        <w:lang w:val="en-CA"/>
      </w:rPr>
    </w:lvl>
    <w:lvl w:ilvl="2">
      <w:start w:val="1"/>
      <w:numFmt w:val="decimal"/>
      <w:lvlText w:val="%3."/>
      <w:lvlJc w:val="right"/>
      <w:pPr>
        <w:tabs>
          <w:tab w:val="num" w:pos="397"/>
        </w:tabs>
        <w:ind w:left="397" w:hanging="57"/>
      </w:pPr>
      <w:rPr>
        <w:lang w:bidi="he-IL"/>
      </w:rPr>
    </w:lvl>
    <w:lvl w:ilvl="3">
      <w:start w:val="1"/>
      <w:numFmt w:val="hebrew1"/>
      <w:lvlText w:val="%4)"/>
      <w:lvlJc w:val="right"/>
      <w:pPr>
        <w:tabs>
          <w:tab w:val="num" w:pos="567"/>
        </w:tabs>
        <w:ind w:left="567" w:hanging="57"/>
      </w:pPr>
      <w:rPr>
        <w:lang w:val="en-CA"/>
      </w:rPr>
    </w:lvl>
    <w:lvl w:ilvl="4">
      <w:start w:val="1"/>
      <w:numFmt w:val="decimal"/>
      <w:lvlText w:val="%5)"/>
      <w:lvlJc w:val="right"/>
      <w:pPr>
        <w:tabs>
          <w:tab w:val="num" w:pos="737"/>
        </w:tabs>
        <w:ind w:left="737" w:hanging="57"/>
      </w:pPr>
    </w:lvl>
    <w:lvl w:ilvl="5">
      <w:start w:val="1"/>
      <w:numFmt w:val="hebrew1"/>
      <w:lvlText w:val="%6."/>
      <w:lvlJc w:val="right"/>
      <w:pPr>
        <w:tabs>
          <w:tab w:val="num" w:pos="907"/>
        </w:tabs>
        <w:ind w:left="907" w:hanging="56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15" w15:restartNumberingAfterBreak="0">
    <w:nsid w:val="7E2052C2"/>
    <w:multiLevelType w:val="multilevel"/>
    <w:tmpl w:val="0E5EA602"/>
    <w:lvl w:ilvl="0">
      <w:start w:val="1"/>
      <w:numFmt w:val="hebrew1"/>
      <w:lvlText w:val="%1]"/>
      <w:lvlJc w:val="right"/>
      <w:pPr>
        <w:tabs>
          <w:tab w:val="num" w:pos="142"/>
        </w:tabs>
        <w:ind w:left="142" w:hanging="57"/>
      </w:pPr>
      <w:rPr>
        <w:rFonts w:cs="Times New Roman"/>
        <w:bCs/>
        <w:iCs w:val="0"/>
        <w:sz w:val="20"/>
        <w:szCs w:val="28"/>
        <w:lang w:val="en-US"/>
      </w:rPr>
    </w:lvl>
    <w:lvl w:ilvl="1">
      <w:start w:val="1"/>
      <w:numFmt w:val="hebrew1"/>
      <w:lvlText w:val="%2."/>
      <w:lvlJc w:val="right"/>
      <w:pPr>
        <w:tabs>
          <w:tab w:val="num" w:pos="227"/>
        </w:tabs>
        <w:ind w:left="227" w:hanging="57"/>
      </w:pPr>
      <w:rPr>
        <w:sz w:val="24"/>
        <w:szCs w:val="24"/>
        <w:lang w:val="en-US"/>
      </w:rPr>
    </w:lvl>
    <w:lvl w:ilvl="2">
      <w:start w:val="1"/>
      <w:numFmt w:val="decimal"/>
      <w:lvlText w:val="%3."/>
      <w:lvlJc w:val="right"/>
      <w:pPr>
        <w:tabs>
          <w:tab w:val="num" w:pos="397"/>
        </w:tabs>
        <w:ind w:left="397" w:hanging="57"/>
      </w:pPr>
      <w:rPr>
        <w:lang w:val="en-US" w:bidi="he-IL"/>
      </w:rPr>
    </w:lvl>
    <w:lvl w:ilvl="3">
      <w:start w:val="1"/>
      <w:numFmt w:val="hebrew1"/>
      <w:lvlText w:val="%4)"/>
      <w:lvlJc w:val="right"/>
      <w:pPr>
        <w:tabs>
          <w:tab w:val="num" w:pos="567"/>
        </w:tabs>
        <w:ind w:left="567" w:hanging="57"/>
      </w:pPr>
      <w:rPr>
        <w:lang w:val="en-US"/>
      </w:rPr>
    </w:lvl>
    <w:lvl w:ilvl="4">
      <w:start w:val="1"/>
      <w:numFmt w:val="decimal"/>
      <w:lvlText w:val="%5)"/>
      <w:lvlJc w:val="right"/>
      <w:pPr>
        <w:tabs>
          <w:tab w:val="num" w:pos="737"/>
        </w:tabs>
        <w:ind w:left="737" w:hanging="57"/>
      </w:pPr>
    </w:lvl>
    <w:lvl w:ilvl="5">
      <w:start w:val="1"/>
      <w:numFmt w:val="hebrew1"/>
      <w:lvlText w:val="%6."/>
      <w:lvlJc w:val="right"/>
      <w:pPr>
        <w:tabs>
          <w:tab w:val="num" w:pos="907"/>
        </w:tabs>
        <w:ind w:left="907" w:hanging="56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num w:numId="1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8"/>
  </w:num>
  <w:num w:numId="5">
    <w:abstractNumId w:val="3"/>
  </w:num>
  <w:num w:numId="6">
    <w:abstractNumId w:val="6"/>
  </w:num>
  <w:num w:numId="7">
    <w:abstractNumId w:val="7"/>
  </w:num>
  <w:num w:numId="8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9"/>
  </w:num>
  <w:num w:numId="10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>
    <w:abstractNumId w:val="1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">
    <w:abstractNumId w:val="1"/>
  </w:num>
  <w:num w:numId="16">
    <w:abstractNumId w:val="0"/>
  </w:num>
  <w:num w:numId="17">
    <w:abstractNumId w:val="11"/>
  </w:num>
  <w:num w:numId="18">
    <w:abstractNumId w:val="15"/>
  </w:num>
  <w:num w:numId="19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90"/>
  <w:hideSpellingErrors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94131"/>
    <w:rsid w:val="00004600"/>
    <w:rsid w:val="0002385C"/>
    <w:rsid w:val="00026B0D"/>
    <w:rsid w:val="00062800"/>
    <w:rsid w:val="000840FF"/>
    <w:rsid w:val="00094131"/>
    <w:rsid w:val="000C7DC6"/>
    <w:rsid w:val="000E3C34"/>
    <w:rsid w:val="000E4A85"/>
    <w:rsid w:val="00153BAF"/>
    <w:rsid w:val="00166468"/>
    <w:rsid w:val="00172F21"/>
    <w:rsid w:val="001801BC"/>
    <w:rsid w:val="001A1731"/>
    <w:rsid w:val="001C08EF"/>
    <w:rsid w:val="001C25E0"/>
    <w:rsid w:val="001F0B29"/>
    <w:rsid w:val="002105CB"/>
    <w:rsid w:val="002374C1"/>
    <w:rsid w:val="00262523"/>
    <w:rsid w:val="002659F3"/>
    <w:rsid w:val="00290E60"/>
    <w:rsid w:val="002A7187"/>
    <w:rsid w:val="002D60FE"/>
    <w:rsid w:val="002E5FD7"/>
    <w:rsid w:val="003075B3"/>
    <w:rsid w:val="00312660"/>
    <w:rsid w:val="00320C62"/>
    <w:rsid w:val="00326C43"/>
    <w:rsid w:val="0037065B"/>
    <w:rsid w:val="003707B4"/>
    <w:rsid w:val="00394F7A"/>
    <w:rsid w:val="003C3385"/>
    <w:rsid w:val="003D0939"/>
    <w:rsid w:val="003E5384"/>
    <w:rsid w:val="004530B7"/>
    <w:rsid w:val="00481505"/>
    <w:rsid w:val="004C58E1"/>
    <w:rsid w:val="004C606C"/>
    <w:rsid w:val="004D0D4C"/>
    <w:rsid w:val="004D5A43"/>
    <w:rsid w:val="004D664D"/>
    <w:rsid w:val="004F312F"/>
    <w:rsid w:val="00506508"/>
    <w:rsid w:val="00510306"/>
    <w:rsid w:val="00510519"/>
    <w:rsid w:val="00542C73"/>
    <w:rsid w:val="00577B27"/>
    <w:rsid w:val="005B6239"/>
    <w:rsid w:val="005C7450"/>
    <w:rsid w:val="005F7991"/>
    <w:rsid w:val="00613C99"/>
    <w:rsid w:val="0062707F"/>
    <w:rsid w:val="006445F1"/>
    <w:rsid w:val="00647BAE"/>
    <w:rsid w:val="0065495C"/>
    <w:rsid w:val="00655C04"/>
    <w:rsid w:val="00674449"/>
    <w:rsid w:val="006A3FFC"/>
    <w:rsid w:val="006D7D2A"/>
    <w:rsid w:val="00703B45"/>
    <w:rsid w:val="00725138"/>
    <w:rsid w:val="007A0DD4"/>
    <w:rsid w:val="007A779E"/>
    <w:rsid w:val="007B2F7F"/>
    <w:rsid w:val="007C3A78"/>
    <w:rsid w:val="007D0101"/>
    <w:rsid w:val="007F6113"/>
    <w:rsid w:val="00893F92"/>
    <w:rsid w:val="008B601E"/>
    <w:rsid w:val="008E4BBD"/>
    <w:rsid w:val="008E59F1"/>
    <w:rsid w:val="008F14CC"/>
    <w:rsid w:val="00907E4C"/>
    <w:rsid w:val="0092011E"/>
    <w:rsid w:val="00922416"/>
    <w:rsid w:val="00942F49"/>
    <w:rsid w:val="0094434D"/>
    <w:rsid w:val="00957DE3"/>
    <w:rsid w:val="00977B3F"/>
    <w:rsid w:val="00983DED"/>
    <w:rsid w:val="009B13E6"/>
    <w:rsid w:val="009B3A61"/>
    <w:rsid w:val="009E3886"/>
    <w:rsid w:val="00A02070"/>
    <w:rsid w:val="00A24438"/>
    <w:rsid w:val="00A603B1"/>
    <w:rsid w:val="00A800DA"/>
    <w:rsid w:val="00AC5C56"/>
    <w:rsid w:val="00AE7A29"/>
    <w:rsid w:val="00AF00F6"/>
    <w:rsid w:val="00B214BE"/>
    <w:rsid w:val="00BA2AAB"/>
    <w:rsid w:val="00BC2C9A"/>
    <w:rsid w:val="00BD259F"/>
    <w:rsid w:val="00BD7328"/>
    <w:rsid w:val="00C44505"/>
    <w:rsid w:val="00C478D4"/>
    <w:rsid w:val="00C574EE"/>
    <w:rsid w:val="00C578FA"/>
    <w:rsid w:val="00C64AF1"/>
    <w:rsid w:val="00C82426"/>
    <w:rsid w:val="00C93962"/>
    <w:rsid w:val="00CB3A37"/>
    <w:rsid w:val="00CB7E2D"/>
    <w:rsid w:val="00CD6789"/>
    <w:rsid w:val="00D55F49"/>
    <w:rsid w:val="00D65527"/>
    <w:rsid w:val="00D82324"/>
    <w:rsid w:val="00D86097"/>
    <w:rsid w:val="00DA3451"/>
    <w:rsid w:val="00DA6E1D"/>
    <w:rsid w:val="00DC560F"/>
    <w:rsid w:val="00DC5FAF"/>
    <w:rsid w:val="00DC671F"/>
    <w:rsid w:val="00DD2805"/>
    <w:rsid w:val="00E36F1D"/>
    <w:rsid w:val="00E77A9A"/>
    <w:rsid w:val="00E93B24"/>
    <w:rsid w:val="00ED2447"/>
    <w:rsid w:val="00EF0305"/>
    <w:rsid w:val="00F16349"/>
    <w:rsid w:val="00F267AF"/>
    <w:rsid w:val="00F82028"/>
    <w:rsid w:val="00FD6C6D"/>
    <w:rsid w:val="00FF15B7"/>
    <w:rsid w:val="00FF48D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FC369FF"/>
  <w15:docId w15:val="{E7BD2453-C137-4F9C-9B79-E5056018CEB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he-IL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7B2F7F"/>
    <w:pPr>
      <w:bidi/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Heading1">
    <w:name w:val="heading 1"/>
    <w:basedOn w:val="Normal"/>
    <w:next w:val="Normal"/>
    <w:link w:val="Heading1Char"/>
    <w:qFormat/>
    <w:rsid w:val="00094131"/>
    <w:pPr>
      <w:jc w:val="center"/>
      <w:outlineLvl w:val="0"/>
    </w:pPr>
    <w:rPr>
      <w:sz w:val="28"/>
      <w:szCs w:val="28"/>
      <w:u w:val="single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rsid w:val="00094131"/>
    <w:rPr>
      <w:rFonts w:ascii="Times New Roman" w:eastAsia="Times New Roman" w:hAnsi="Times New Roman" w:cs="Times New Roman"/>
      <w:sz w:val="28"/>
      <w:szCs w:val="28"/>
      <w:u w:val="single"/>
    </w:rPr>
  </w:style>
  <w:style w:type="paragraph" w:styleId="Header">
    <w:name w:val="header"/>
    <w:basedOn w:val="Normal"/>
    <w:link w:val="HeaderChar"/>
    <w:uiPriority w:val="99"/>
    <w:rsid w:val="00094131"/>
    <w:pPr>
      <w:tabs>
        <w:tab w:val="center" w:pos="4320"/>
        <w:tab w:val="right" w:pos="864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094131"/>
    <w:rPr>
      <w:rFonts w:ascii="Times New Roman" w:eastAsia="Times New Roman" w:hAnsi="Times New Roman" w:cs="Times New Roman"/>
      <w:sz w:val="24"/>
      <w:szCs w:val="24"/>
    </w:rPr>
  </w:style>
  <w:style w:type="character" w:styleId="PageNumber">
    <w:name w:val="page number"/>
    <w:basedOn w:val="DefaultParagraphFont"/>
    <w:rsid w:val="00094131"/>
  </w:style>
  <w:style w:type="paragraph" w:styleId="ListParagraph">
    <w:name w:val="List Paragraph"/>
    <w:basedOn w:val="Normal"/>
    <w:uiPriority w:val="34"/>
    <w:qFormat/>
    <w:rsid w:val="00907E4C"/>
    <w:pPr>
      <w:ind w:left="720"/>
      <w:contextualSpacing/>
    </w:pPr>
  </w:style>
  <w:style w:type="paragraph" w:styleId="Footer">
    <w:name w:val="footer"/>
    <w:basedOn w:val="Normal"/>
    <w:link w:val="FooterChar"/>
    <w:uiPriority w:val="99"/>
    <w:unhideWhenUsed/>
    <w:rsid w:val="004530B7"/>
    <w:pPr>
      <w:tabs>
        <w:tab w:val="center" w:pos="4153"/>
        <w:tab w:val="right" w:pos="830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4530B7"/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09071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5746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4539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7246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373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225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275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011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851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516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334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359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336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ערכת נושא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3</Pages>
  <Words>1078</Words>
  <Characters>6145</Characters>
  <Application>Microsoft Office Word</Application>
  <DocSecurity>0</DocSecurity>
  <Lines>51</Lines>
  <Paragraphs>14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Toshiba</Company>
  <LinksUpToDate>false</LinksUpToDate>
  <CharactersWithSpaces>7209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Stilerman</dc:creator>
  <cp:lastModifiedBy>Yisrael Stilerman</cp:lastModifiedBy>
  <cp:revision>3</cp:revision>
  <dcterms:created xsi:type="dcterms:W3CDTF">2021-08-23T09:06:00Z</dcterms:created>
  <dcterms:modified xsi:type="dcterms:W3CDTF">2021-08-23T09:12:00Z</dcterms:modified>
</cp:coreProperties>
</file>